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3B0" w:rsidRPr="00873C70" w:rsidRDefault="003A6346" w:rsidP="00AA5C19">
      <w:pPr>
        <w:pStyle w:val="Title"/>
        <w:shd w:val="clear" w:color="auto" w:fill="FFFF00"/>
        <w:rPr>
          <w:rFonts w:ascii="Arial" w:hAnsi="Arial" w:cs="Arial"/>
          <w:sz w:val="40"/>
          <w:szCs w:val="40"/>
        </w:rPr>
      </w:pPr>
      <w:r w:rsidRPr="00873C70">
        <w:rPr>
          <w:rFonts w:ascii="Arial" w:hAnsi="Arial" w:cs="Arial"/>
          <w:sz w:val="40"/>
          <w:szCs w:val="40"/>
        </w:rPr>
        <w:t>STEP OUT</w:t>
      </w:r>
      <w:r w:rsidR="00AA5C19" w:rsidRPr="00873C70">
        <w:rPr>
          <w:rFonts w:ascii="Arial" w:hAnsi="Arial" w:cs="Arial"/>
          <w:sz w:val="40"/>
          <w:szCs w:val="40"/>
        </w:rPr>
        <w:t xml:space="preserve"> </w:t>
      </w:r>
      <w:r w:rsidR="001561C7">
        <w:rPr>
          <w:rFonts w:ascii="Arial" w:hAnsi="Arial" w:cs="Arial"/>
          <w:sz w:val="40"/>
          <w:szCs w:val="40"/>
        </w:rPr>
        <w:t xml:space="preserve">Child Exploitation </w:t>
      </w:r>
      <w:r w:rsidR="00C760BE" w:rsidRPr="00873C70">
        <w:rPr>
          <w:rFonts w:ascii="Arial" w:hAnsi="Arial" w:cs="Arial"/>
          <w:sz w:val="40"/>
          <w:szCs w:val="40"/>
        </w:rPr>
        <w:t>Project</w:t>
      </w:r>
      <w:r w:rsidR="00AB33B0" w:rsidRPr="00873C70">
        <w:rPr>
          <w:rFonts w:ascii="Arial" w:hAnsi="Arial" w:cs="Arial"/>
          <w:sz w:val="40"/>
          <w:szCs w:val="40"/>
        </w:rPr>
        <w:t xml:space="preserve"> Worker</w:t>
      </w:r>
    </w:p>
    <w:p w:rsidR="00AA5C19" w:rsidRPr="00873C70" w:rsidRDefault="00AA5C19" w:rsidP="00AA5C19">
      <w:pPr>
        <w:pStyle w:val="Title"/>
        <w:shd w:val="clear" w:color="auto" w:fill="FFFF00"/>
        <w:rPr>
          <w:rFonts w:ascii="Arial" w:hAnsi="Arial" w:cs="Arial"/>
          <w:sz w:val="40"/>
          <w:szCs w:val="40"/>
        </w:rPr>
      </w:pPr>
      <w:r w:rsidRPr="00873C70">
        <w:rPr>
          <w:rFonts w:ascii="Arial" w:hAnsi="Arial" w:cs="Arial"/>
          <w:sz w:val="40"/>
          <w:szCs w:val="40"/>
        </w:rPr>
        <w:t xml:space="preserve"> Job Description</w:t>
      </w:r>
    </w:p>
    <w:p w:rsidR="00031021" w:rsidRPr="00873C70" w:rsidRDefault="00031021">
      <w:pPr>
        <w:pStyle w:val="Title"/>
        <w:jc w:val="left"/>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120"/>
      </w:tblGrid>
      <w:tr w:rsidR="003A6346" w:rsidRPr="00873C70">
        <w:trPr>
          <w:trHeight w:val="270"/>
        </w:trPr>
        <w:tc>
          <w:tcPr>
            <w:tcW w:w="3060" w:type="dxa"/>
            <w:shd w:val="clear" w:color="auto" w:fill="auto"/>
          </w:tcPr>
          <w:p w:rsidR="003A6346" w:rsidRPr="00873C70" w:rsidRDefault="003A6346" w:rsidP="00E24868">
            <w:pPr>
              <w:pStyle w:val="Title"/>
              <w:jc w:val="left"/>
              <w:rPr>
                <w:rFonts w:ascii="Arial" w:hAnsi="Arial" w:cs="Arial"/>
                <w:sz w:val="28"/>
                <w:szCs w:val="28"/>
              </w:rPr>
            </w:pPr>
            <w:r w:rsidRPr="00873C70">
              <w:rPr>
                <w:rFonts w:ascii="Arial" w:hAnsi="Arial" w:cs="Arial"/>
                <w:sz w:val="28"/>
                <w:szCs w:val="28"/>
              </w:rPr>
              <w:t>Job title</w:t>
            </w:r>
            <w:r w:rsidRPr="00873C70">
              <w:rPr>
                <w:rFonts w:ascii="Arial" w:hAnsi="Arial" w:cs="Arial"/>
                <w:b w:val="0"/>
                <w:bCs w:val="0"/>
                <w:sz w:val="28"/>
                <w:szCs w:val="28"/>
              </w:rPr>
              <w:t>:</w:t>
            </w:r>
          </w:p>
        </w:tc>
        <w:tc>
          <w:tcPr>
            <w:tcW w:w="6120" w:type="dxa"/>
            <w:shd w:val="clear" w:color="auto" w:fill="auto"/>
          </w:tcPr>
          <w:p w:rsidR="003A6346" w:rsidRPr="00873C70" w:rsidRDefault="003A6346" w:rsidP="00385D04">
            <w:pPr>
              <w:pStyle w:val="Title"/>
              <w:jc w:val="left"/>
              <w:rPr>
                <w:rFonts w:ascii="Arial" w:hAnsi="Arial" w:cs="Arial"/>
                <w:sz w:val="28"/>
                <w:szCs w:val="28"/>
              </w:rPr>
            </w:pPr>
            <w:r w:rsidRPr="00873C70">
              <w:rPr>
                <w:rFonts w:ascii="Arial" w:hAnsi="Arial" w:cs="Arial"/>
                <w:sz w:val="28"/>
                <w:szCs w:val="28"/>
              </w:rPr>
              <w:t xml:space="preserve">STEP OUT </w:t>
            </w:r>
            <w:r w:rsidR="001561C7">
              <w:rPr>
                <w:rFonts w:ascii="Arial" w:hAnsi="Arial" w:cs="Arial"/>
                <w:sz w:val="28"/>
                <w:szCs w:val="28"/>
              </w:rPr>
              <w:t xml:space="preserve">Child Exploitation </w:t>
            </w:r>
            <w:r w:rsidR="00CA0E2E" w:rsidRPr="00873C70">
              <w:rPr>
                <w:rFonts w:ascii="Arial" w:hAnsi="Arial" w:cs="Arial"/>
                <w:sz w:val="28"/>
                <w:szCs w:val="28"/>
              </w:rPr>
              <w:t>Project</w:t>
            </w:r>
            <w:r w:rsidRPr="00873C70">
              <w:rPr>
                <w:rFonts w:ascii="Arial" w:hAnsi="Arial" w:cs="Arial"/>
                <w:sz w:val="28"/>
                <w:szCs w:val="28"/>
              </w:rPr>
              <w:t xml:space="preserve"> Worker</w:t>
            </w:r>
            <w:r w:rsidR="00C760BE" w:rsidRPr="00873C70">
              <w:rPr>
                <w:rFonts w:ascii="Arial" w:hAnsi="Arial" w:cs="Arial"/>
                <w:sz w:val="28"/>
                <w:szCs w:val="28"/>
              </w:rPr>
              <w:t xml:space="preserve"> </w:t>
            </w:r>
            <w:r w:rsidR="00735DC5">
              <w:rPr>
                <w:rFonts w:ascii="Arial" w:hAnsi="Arial" w:cs="Arial"/>
                <w:sz w:val="28"/>
                <w:szCs w:val="28"/>
              </w:rPr>
              <w:t xml:space="preserve"> </w:t>
            </w:r>
          </w:p>
        </w:tc>
      </w:tr>
      <w:tr w:rsidR="003A6346" w:rsidRPr="00873C70">
        <w:trPr>
          <w:trHeight w:val="345"/>
        </w:trPr>
        <w:tc>
          <w:tcPr>
            <w:tcW w:w="3060" w:type="dxa"/>
            <w:shd w:val="clear" w:color="auto" w:fill="auto"/>
          </w:tcPr>
          <w:p w:rsidR="003A6346" w:rsidRPr="00873C70" w:rsidRDefault="003A6346" w:rsidP="00E24868">
            <w:pPr>
              <w:pStyle w:val="Title"/>
              <w:jc w:val="left"/>
              <w:rPr>
                <w:rFonts w:ascii="Arial" w:hAnsi="Arial" w:cs="Arial"/>
                <w:sz w:val="28"/>
                <w:szCs w:val="28"/>
              </w:rPr>
            </w:pPr>
            <w:r w:rsidRPr="00873C70">
              <w:rPr>
                <w:rFonts w:ascii="Arial" w:hAnsi="Arial" w:cs="Arial"/>
                <w:sz w:val="28"/>
                <w:szCs w:val="28"/>
              </w:rPr>
              <w:t>Responsible to</w:t>
            </w:r>
            <w:r w:rsidRPr="00873C70">
              <w:rPr>
                <w:rFonts w:ascii="Arial" w:hAnsi="Arial" w:cs="Arial"/>
                <w:b w:val="0"/>
                <w:bCs w:val="0"/>
                <w:sz w:val="28"/>
                <w:szCs w:val="28"/>
              </w:rPr>
              <w:t>:</w:t>
            </w:r>
          </w:p>
        </w:tc>
        <w:tc>
          <w:tcPr>
            <w:tcW w:w="6120" w:type="dxa"/>
            <w:shd w:val="clear" w:color="auto" w:fill="auto"/>
          </w:tcPr>
          <w:p w:rsidR="003A6346" w:rsidRPr="00873C70" w:rsidRDefault="001B4C6B" w:rsidP="00E24868">
            <w:pPr>
              <w:pStyle w:val="Title"/>
              <w:jc w:val="left"/>
              <w:rPr>
                <w:rFonts w:ascii="Arial" w:hAnsi="Arial" w:cs="Arial"/>
                <w:sz w:val="28"/>
                <w:szCs w:val="28"/>
              </w:rPr>
            </w:pPr>
            <w:r>
              <w:rPr>
                <w:rFonts w:ascii="Arial" w:hAnsi="Arial" w:cs="Arial"/>
                <w:b w:val="0"/>
                <w:bCs w:val="0"/>
                <w:sz w:val="28"/>
                <w:szCs w:val="28"/>
              </w:rPr>
              <w:t>STEP OUT Project Manager</w:t>
            </w:r>
          </w:p>
        </w:tc>
      </w:tr>
      <w:tr w:rsidR="007C64A3" w:rsidRPr="00873C70" w:rsidTr="00A63565">
        <w:trPr>
          <w:trHeight w:val="225"/>
        </w:trPr>
        <w:tc>
          <w:tcPr>
            <w:tcW w:w="3060" w:type="dxa"/>
            <w:shd w:val="clear" w:color="auto" w:fill="auto"/>
          </w:tcPr>
          <w:p w:rsidR="007C64A3" w:rsidRPr="00873C70" w:rsidRDefault="007C64A3" w:rsidP="00A63565">
            <w:pPr>
              <w:pStyle w:val="Title"/>
              <w:jc w:val="left"/>
              <w:rPr>
                <w:rFonts w:ascii="Arial" w:hAnsi="Arial" w:cs="Arial"/>
                <w:sz w:val="28"/>
                <w:szCs w:val="28"/>
              </w:rPr>
            </w:pPr>
            <w:r w:rsidRPr="00873C70">
              <w:rPr>
                <w:rFonts w:ascii="Arial" w:hAnsi="Arial" w:cs="Arial"/>
                <w:sz w:val="28"/>
                <w:szCs w:val="28"/>
              </w:rPr>
              <w:t>Working directly with:</w:t>
            </w:r>
          </w:p>
        </w:tc>
        <w:tc>
          <w:tcPr>
            <w:tcW w:w="6120" w:type="dxa"/>
            <w:shd w:val="clear" w:color="auto" w:fill="auto"/>
          </w:tcPr>
          <w:p w:rsidR="007C64A3" w:rsidRDefault="007C64A3" w:rsidP="00A63565">
            <w:pPr>
              <w:pStyle w:val="Title"/>
              <w:ind w:left="12"/>
              <w:jc w:val="left"/>
              <w:rPr>
                <w:rFonts w:ascii="Arial" w:hAnsi="Arial" w:cs="Arial"/>
                <w:b w:val="0"/>
                <w:bCs w:val="0"/>
                <w:sz w:val="28"/>
                <w:szCs w:val="28"/>
              </w:rPr>
            </w:pPr>
            <w:r w:rsidRPr="00873C70">
              <w:rPr>
                <w:rFonts w:ascii="Arial" w:hAnsi="Arial" w:cs="Arial"/>
                <w:b w:val="0"/>
                <w:bCs w:val="0"/>
                <w:sz w:val="28"/>
                <w:szCs w:val="28"/>
              </w:rPr>
              <w:t xml:space="preserve">STEP OUT </w:t>
            </w:r>
            <w:r>
              <w:rPr>
                <w:rFonts w:ascii="Arial" w:hAnsi="Arial" w:cs="Arial"/>
                <w:b w:val="0"/>
                <w:bCs w:val="0"/>
                <w:sz w:val="28"/>
                <w:szCs w:val="28"/>
              </w:rPr>
              <w:t>Project</w:t>
            </w:r>
            <w:r w:rsidRPr="00873C70">
              <w:rPr>
                <w:rFonts w:ascii="Arial" w:hAnsi="Arial" w:cs="Arial"/>
                <w:b w:val="0"/>
                <w:bCs w:val="0"/>
                <w:sz w:val="28"/>
                <w:szCs w:val="28"/>
              </w:rPr>
              <w:t xml:space="preserve"> Worker</w:t>
            </w:r>
            <w:r w:rsidR="001561C7">
              <w:rPr>
                <w:rFonts w:ascii="Arial" w:hAnsi="Arial" w:cs="Arial"/>
                <w:b w:val="0"/>
                <w:bCs w:val="0"/>
                <w:sz w:val="28"/>
                <w:szCs w:val="28"/>
              </w:rPr>
              <w:t>/s</w:t>
            </w:r>
          </w:p>
          <w:p w:rsidR="001B4C6B" w:rsidRPr="00873C70" w:rsidRDefault="001B4C6B" w:rsidP="00A63565">
            <w:pPr>
              <w:pStyle w:val="Title"/>
              <w:ind w:left="12"/>
              <w:jc w:val="left"/>
              <w:rPr>
                <w:rFonts w:ascii="Arial" w:hAnsi="Arial" w:cs="Arial"/>
                <w:b w:val="0"/>
                <w:bCs w:val="0"/>
                <w:sz w:val="28"/>
                <w:szCs w:val="28"/>
              </w:rPr>
            </w:pPr>
            <w:r>
              <w:rPr>
                <w:rFonts w:ascii="Arial" w:hAnsi="Arial" w:cs="Arial"/>
                <w:b w:val="0"/>
                <w:bCs w:val="0"/>
                <w:sz w:val="28"/>
                <w:szCs w:val="28"/>
              </w:rPr>
              <w:t>Charity Director</w:t>
            </w:r>
          </w:p>
          <w:p w:rsidR="007C64A3" w:rsidRPr="00873C70" w:rsidRDefault="007C64A3" w:rsidP="00A63565">
            <w:pPr>
              <w:pStyle w:val="Title"/>
              <w:ind w:left="12"/>
              <w:jc w:val="left"/>
              <w:rPr>
                <w:rFonts w:ascii="Arial" w:hAnsi="Arial" w:cs="Arial"/>
                <w:b w:val="0"/>
                <w:bCs w:val="0"/>
                <w:sz w:val="28"/>
                <w:szCs w:val="28"/>
              </w:rPr>
            </w:pPr>
            <w:r w:rsidRPr="00873C70">
              <w:rPr>
                <w:rFonts w:ascii="Arial" w:hAnsi="Arial" w:cs="Arial"/>
                <w:b w:val="0"/>
                <w:bCs w:val="0"/>
                <w:sz w:val="28"/>
                <w:szCs w:val="28"/>
              </w:rPr>
              <w:t>Doorstep Youth Services Manager</w:t>
            </w:r>
          </w:p>
          <w:p w:rsidR="007C64A3" w:rsidRPr="00873C70" w:rsidRDefault="007C64A3" w:rsidP="00A63565">
            <w:pPr>
              <w:pStyle w:val="Title"/>
              <w:ind w:left="12"/>
              <w:jc w:val="left"/>
              <w:rPr>
                <w:rFonts w:ascii="Arial" w:hAnsi="Arial" w:cs="Arial"/>
                <w:b w:val="0"/>
                <w:bCs w:val="0"/>
                <w:sz w:val="28"/>
                <w:szCs w:val="28"/>
              </w:rPr>
            </w:pPr>
            <w:r w:rsidRPr="00873C70">
              <w:rPr>
                <w:rFonts w:ascii="Arial" w:hAnsi="Arial" w:cs="Arial"/>
                <w:b w:val="0"/>
                <w:bCs w:val="0"/>
                <w:sz w:val="28"/>
                <w:szCs w:val="28"/>
              </w:rPr>
              <w:t>Doorstep Family Support Team</w:t>
            </w:r>
          </w:p>
          <w:p w:rsidR="00F06D6E" w:rsidRDefault="00F06D6E" w:rsidP="00F06D6E">
            <w:pPr>
              <w:pStyle w:val="Title"/>
              <w:ind w:left="12"/>
              <w:jc w:val="left"/>
              <w:rPr>
                <w:rFonts w:ascii="Arial" w:hAnsi="Arial" w:cs="Arial"/>
                <w:b w:val="0"/>
                <w:bCs w:val="0"/>
                <w:sz w:val="28"/>
                <w:szCs w:val="28"/>
              </w:rPr>
            </w:pPr>
            <w:r>
              <w:rPr>
                <w:rFonts w:ascii="Arial" w:hAnsi="Arial" w:cs="Arial"/>
                <w:b w:val="0"/>
                <w:bCs w:val="0"/>
                <w:sz w:val="28"/>
                <w:szCs w:val="28"/>
              </w:rPr>
              <w:t>Kingfisher Team (Co-located Police, Health and Social Care CSE team)</w:t>
            </w:r>
          </w:p>
          <w:p w:rsidR="00F06D6E" w:rsidRPr="00873C70" w:rsidRDefault="00F06D6E" w:rsidP="00F06D6E">
            <w:pPr>
              <w:pStyle w:val="Title"/>
              <w:ind w:left="12"/>
              <w:jc w:val="left"/>
              <w:rPr>
                <w:rFonts w:ascii="Arial" w:hAnsi="Arial" w:cs="Arial"/>
                <w:b w:val="0"/>
                <w:bCs w:val="0"/>
                <w:sz w:val="28"/>
                <w:szCs w:val="28"/>
              </w:rPr>
            </w:pPr>
            <w:r>
              <w:rPr>
                <w:rFonts w:ascii="Arial" w:hAnsi="Arial" w:cs="Arial"/>
                <w:b w:val="0"/>
                <w:bCs w:val="0"/>
                <w:sz w:val="28"/>
                <w:szCs w:val="28"/>
              </w:rPr>
              <w:t xml:space="preserve">Sexual Violence and Exploitation Network </w:t>
            </w:r>
          </w:p>
          <w:p w:rsidR="007C64A3" w:rsidRPr="00873C70" w:rsidRDefault="00F06D6E" w:rsidP="00F06D6E">
            <w:pPr>
              <w:pStyle w:val="Title"/>
              <w:ind w:left="12"/>
              <w:jc w:val="left"/>
              <w:rPr>
                <w:rFonts w:ascii="Arial" w:hAnsi="Arial" w:cs="Arial"/>
                <w:b w:val="0"/>
                <w:bCs w:val="0"/>
                <w:sz w:val="28"/>
                <w:szCs w:val="28"/>
              </w:rPr>
            </w:pPr>
            <w:r>
              <w:rPr>
                <w:rFonts w:ascii="Arial" w:hAnsi="Arial" w:cs="Arial"/>
                <w:b w:val="0"/>
                <w:bCs w:val="0"/>
                <w:sz w:val="28"/>
                <w:szCs w:val="28"/>
              </w:rPr>
              <w:t>Partner services across Oxfordshire</w:t>
            </w:r>
          </w:p>
        </w:tc>
      </w:tr>
      <w:tr w:rsidR="007C64A3" w:rsidRPr="00873C70" w:rsidTr="00A63565">
        <w:trPr>
          <w:trHeight w:val="225"/>
        </w:trPr>
        <w:tc>
          <w:tcPr>
            <w:tcW w:w="3060" w:type="dxa"/>
            <w:shd w:val="clear" w:color="auto" w:fill="auto"/>
          </w:tcPr>
          <w:p w:rsidR="007C64A3" w:rsidRPr="00873C70" w:rsidRDefault="007C64A3" w:rsidP="00A63565">
            <w:pPr>
              <w:pStyle w:val="Title"/>
              <w:jc w:val="left"/>
              <w:rPr>
                <w:rFonts w:ascii="Arial" w:hAnsi="Arial" w:cs="Arial"/>
                <w:sz w:val="28"/>
                <w:szCs w:val="28"/>
              </w:rPr>
            </w:pPr>
            <w:r w:rsidRPr="00873C70">
              <w:rPr>
                <w:rFonts w:ascii="Arial" w:hAnsi="Arial" w:cs="Arial"/>
                <w:sz w:val="28"/>
                <w:szCs w:val="28"/>
              </w:rPr>
              <w:t>Responsible for</w:t>
            </w:r>
            <w:r w:rsidRPr="00873C70">
              <w:rPr>
                <w:rFonts w:ascii="Arial" w:hAnsi="Arial" w:cs="Arial"/>
                <w:b w:val="0"/>
                <w:bCs w:val="0"/>
                <w:sz w:val="28"/>
                <w:szCs w:val="28"/>
              </w:rPr>
              <w:t>:</w:t>
            </w:r>
          </w:p>
        </w:tc>
        <w:tc>
          <w:tcPr>
            <w:tcW w:w="6120" w:type="dxa"/>
            <w:shd w:val="clear" w:color="auto" w:fill="auto"/>
          </w:tcPr>
          <w:p w:rsidR="007C64A3" w:rsidRPr="00873C70" w:rsidRDefault="007C64A3" w:rsidP="00A63565">
            <w:pPr>
              <w:pStyle w:val="Title"/>
              <w:ind w:left="12"/>
              <w:jc w:val="left"/>
              <w:rPr>
                <w:rFonts w:ascii="Arial" w:hAnsi="Arial" w:cs="Arial"/>
                <w:sz w:val="28"/>
                <w:szCs w:val="28"/>
              </w:rPr>
            </w:pPr>
            <w:r w:rsidRPr="00873C70">
              <w:rPr>
                <w:rFonts w:ascii="Arial" w:hAnsi="Arial" w:cs="Arial"/>
                <w:b w:val="0"/>
                <w:bCs w:val="0"/>
                <w:sz w:val="28"/>
                <w:szCs w:val="28"/>
              </w:rPr>
              <w:t>Volunteers, Placement Students and Sessional Staff when work is linked with this project</w:t>
            </w:r>
          </w:p>
        </w:tc>
      </w:tr>
      <w:tr w:rsidR="007C64A3" w:rsidRPr="00873C70" w:rsidTr="00A63565">
        <w:trPr>
          <w:trHeight w:val="315"/>
        </w:trPr>
        <w:tc>
          <w:tcPr>
            <w:tcW w:w="3060" w:type="dxa"/>
            <w:shd w:val="clear" w:color="auto" w:fill="auto"/>
          </w:tcPr>
          <w:p w:rsidR="007C64A3" w:rsidRPr="00873C70" w:rsidRDefault="007C64A3" w:rsidP="00A63565">
            <w:pPr>
              <w:pStyle w:val="Title"/>
              <w:jc w:val="left"/>
              <w:rPr>
                <w:rFonts w:ascii="Arial" w:hAnsi="Arial" w:cs="Arial"/>
                <w:sz w:val="28"/>
                <w:szCs w:val="28"/>
              </w:rPr>
            </w:pPr>
            <w:r w:rsidRPr="00873C70">
              <w:rPr>
                <w:rFonts w:ascii="Arial" w:hAnsi="Arial" w:cs="Arial"/>
                <w:sz w:val="28"/>
                <w:szCs w:val="28"/>
              </w:rPr>
              <w:t>Hours of Work:</w:t>
            </w:r>
          </w:p>
        </w:tc>
        <w:tc>
          <w:tcPr>
            <w:tcW w:w="6120" w:type="dxa"/>
            <w:shd w:val="clear" w:color="auto" w:fill="auto"/>
          </w:tcPr>
          <w:p w:rsidR="007C64A3" w:rsidRPr="00873C70" w:rsidRDefault="00C437AD" w:rsidP="001B4C6B">
            <w:pPr>
              <w:pStyle w:val="Title"/>
              <w:jc w:val="left"/>
              <w:rPr>
                <w:rFonts w:ascii="Arial" w:hAnsi="Arial" w:cs="Arial"/>
                <w:sz w:val="28"/>
                <w:szCs w:val="28"/>
              </w:rPr>
            </w:pPr>
            <w:r>
              <w:rPr>
                <w:rFonts w:ascii="Arial" w:hAnsi="Arial" w:cs="Arial"/>
                <w:b w:val="0"/>
                <w:bCs w:val="0"/>
                <w:sz w:val="28"/>
                <w:szCs w:val="28"/>
              </w:rPr>
              <w:t>21</w:t>
            </w:r>
            <w:r w:rsidR="00735DC5">
              <w:rPr>
                <w:rFonts w:ascii="Arial" w:hAnsi="Arial" w:cs="Arial"/>
                <w:b w:val="0"/>
                <w:bCs w:val="0"/>
                <w:sz w:val="28"/>
                <w:szCs w:val="28"/>
              </w:rPr>
              <w:t xml:space="preserve"> hours </w:t>
            </w:r>
            <w:r w:rsidR="00F06D6E">
              <w:rPr>
                <w:rFonts w:ascii="Arial" w:hAnsi="Arial" w:cs="Arial"/>
                <w:b w:val="0"/>
                <w:bCs w:val="0"/>
                <w:sz w:val="28"/>
                <w:szCs w:val="28"/>
              </w:rPr>
              <w:t>per week</w:t>
            </w:r>
            <w:r w:rsidR="007C64A3" w:rsidRPr="00873C70">
              <w:rPr>
                <w:rFonts w:ascii="Arial" w:hAnsi="Arial" w:cs="Arial"/>
                <w:b w:val="0"/>
                <w:bCs w:val="0"/>
                <w:sz w:val="28"/>
                <w:szCs w:val="28"/>
              </w:rPr>
              <w:t>, including regular evenings and some weekends</w:t>
            </w:r>
          </w:p>
        </w:tc>
      </w:tr>
      <w:tr w:rsidR="007C64A3" w:rsidRPr="00873C70" w:rsidTr="00A63565">
        <w:trPr>
          <w:trHeight w:val="360"/>
        </w:trPr>
        <w:tc>
          <w:tcPr>
            <w:tcW w:w="3060" w:type="dxa"/>
            <w:shd w:val="clear" w:color="auto" w:fill="auto"/>
          </w:tcPr>
          <w:p w:rsidR="007C64A3" w:rsidRPr="00873C70" w:rsidRDefault="007C64A3" w:rsidP="00A63565">
            <w:pPr>
              <w:pStyle w:val="Title"/>
              <w:jc w:val="left"/>
              <w:rPr>
                <w:rFonts w:ascii="Arial" w:hAnsi="Arial" w:cs="Arial"/>
                <w:sz w:val="28"/>
                <w:szCs w:val="28"/>
              </w:rPr>
            </w:pPr>
            <w:r w:rsidRPr="00873C70">
              <w:rPr>
                <w:rFonts w:ascii="Arial" w:hAnsi="Arial" w:cs="Arial"/>
                <w:sz w:val="28"/>
                <w:szCs w:val="28"/>
              </w:rPr>
              <w:t>Location:</w:t>
            </w:r>
          </w:p>
        </w:tc>
        <w:tc>
          <w:tcPr>
            <w:tcW w:w="6120" w:type="dxa"/>
            <w:shd w:val="clear" w:color="auto" w:fill="auto"/>
          </w:tcPr>
          <w:p w:rsidR="007C64A3" w:rsidRPr="00873C70" w:rsidRDefault="007C64A3" w:rsidP="00A63565">
            <w:pPr>
              <w:pStyle w:val="Title"/>
              <w:jc w:val="left"/>
              <w:rPr>
                <w:rFonts w:ascii="Arial" w:hAnsi="Arial" w:cs="Arial"/>
                <w:sz w:val="28"/>
                <w:szCs w:val="28"/>
              </w:rPr>
            </w:pPr>
            <w:r w:rsidRPr="00873C70">
              <w:rPr>
                <w:rFonts w:ascii="Arial" w:hAnsi="Arial" w:cs="Arial"/>
                <w:b w:val="0"/>
                <w:bCs w:val="0"/>
                <w:sz w:val="28"/>
                <w:szCs w:val="28"/>
              </w:rPr>
              <w:t xml:space="preserve">Based in Donnington Doorstep – outreach work in Oxford City   </w:t>
            </w:r>
          </w:p>
        </w:tc>
      </w:tr>
      <w:tr w:rsidR="007C64A3" w:rsidRPr="00873C70" w:rsidTr="00A63565">
        <w:trPr>
          <w:trHeight w:val="600"/>
        </w:trPr>
        <w:tc>
          <w:tcPr>
            <w:tcW w:w="3060" w:type="dxa"/>
            <w:shd w:val="clear" w:color="auto" w:fill="auto"/>
          </w:tcPr>
          <w:p w:rsidR="007C64A3" w:rsidRPr="00873C70" w:rsidRDefault="007C64A3" w:rsidP="00A63565">
            <w:pPr>
              <w:pStyle w:val="Title"/>
              <w:jc w:val="left"/>
              <w:rPr>
                <w:rFonts w:ascii="Arial" w:hAnsi="Arial" w:cs="Arial"/>
                <w:sz w:val="28"/>
                <w:szCs w:val="28"/>
              </w:rPr>
            </w:pPr>
            <w:r w:rsidRPr="00873C70">
              <w:rPr>
                <w:rFonts w:ascii="Arial" w:hAnsi="Arial" w:cs="Arial"/>
                <w:sz w:val="28"/>
                <w:szCs w:val="28"/>
              </w:rPr>
              <w:t>Salary and benefits:</w:t>
            </w:r>
          </w:p>
          <w:p w:rsidR="007C64A3" w:rsidRPr="00873C70" w:rsidRDefault="007C64A3" w:rsidP="00A63565">
            <w:pPr>
              <w:pStyle w:val="Title"/>
              <w:jc w:val="left"/>
              <w:rPr>
                <w:rFonts w:ascii="Arial" w:hAnsi="Arial" w:cs="Arial"/>
                <w:sz w:val="28"/>
                <w:szCs w:val="28"/>
              </w:rPr>
            </w:pPr>
          </w:p>
        </w:tc>
        <w:tc>
          <w:tcPr>
            <w:tcW w:w="6120" w:type="dxa"/>
            <w:shd w:val="clear" w:color="auto" w:fill="auto"/>
          </w:tcPr>
          <w:p w:rsidR="007C64A3" w:rsidRDefault="007C64A3" w:rsidP="00A63565">
            <w:pPr>
              <w:rPr>
                <w:rFonts w:ascii="Arial" w:hAnsi="Arial" w:cs="Arial"/>
                <w:bCs/>
                <w:sz w:val="28"/>
                <w:szCs w:val="28"/>
              </w:rPr>
            </w:pPr>
            <w:r w:rsidRPr="00873C70">
              <w:rPr>
                <w:rFonts w:ascii="Arial" w:hAnsi="Arial" w:cs="Arial"/>
                <w:sz w:val="28"/>
                <w:szCs w:val="28"/>
              </w:rPr>
              <w:t>£</w:t>
            </w:r>
            <w:r w:rsidR="001B4C6B">
              <w:rPr>
                <w:rFonts w:ascii="Arial" w:hAnsi="Arial" w:cs="Arial"/>
                <w:sz w:val="28"/>
                <w:szCs w:val="28"/>
              </w:rPr>
              <w:t>23,376</w:t>
            </w:r>
            <w:r w:rsidRPr="00873C70">
              <w:rPr>
                <w:rFonts w:ascii="Arial" w:hAnsi="Arial" w:cs="Arial"/>
                <w:sz w:val="28"/>
                <w:szCs w:val="28"/>
              </w:rPr>
              <w:t xml:space="preserve"> to £2</w:t>
            </w:r>
            <w:r w:rsidR="00933330">
              <w:rPr>
                <w:rFonts w:ascii="Arial" w:hAnsi="Arial" w:cs="Arial"/>
                <w:sz w:val="28"/>
                <w:szCs w:val="28"/>
              </w:rPr>
              <w:t>5,974</w:t>
            </w:r>
            <w:r w:rsidRPr="00873C70">
              <w:rPr>
                <w:rFonts w:ascii="Arial" w:hAnsi="Arial" w:cs="Arial"/>
                <w:sz w:val="28"/>
                <w:szCs w:val="28"/>
              </w:rPr>
              <w:t xml:space="preserve"> </w:t>
            </w:r>
            <w:r w:rsidRPr="00873C70">
              <w:rPr>
                <w:rFonts w:ascii="Arial" w:hAnsi="Arial" w:cs="Arial"/>
                <w:bCs/>
                <w:sz w:val="28"/>
                <w:szCs w:val="28"/>
              </w:rPr>
              <w:t>p.a. pro rata</w:t>
            </w:r>
          </w:p>
          <w:p w:rsidR="00B50BEA" w:rsidRDefault="00933330" w:rsidP="00A63565">
            <w:pPr>
              <w:rPr>
                <w:rFonts w:ascii="Arial" w:hAnsi="Arial" w:cs="Arial"/>
                <w:bCs/>
                <w:sz w:val="28"/>
                <w:szCs w:val="28"/>
              </w:rPr>
            </w:pPr>
            <w:r>
              <w:rPr>
                <w:rFonts w:ascii="Arial" w:hAnsi="Arial" w:cs="Arial"/>
                <w:bCs/>
                <w:sz w:val="28"/>
                <w:szCs w:val="28"/>
              </w:rPr>
              <w:t>The post is funded until March 2021</w:t>
            </w:r>
            <w:r w:rsidR="00F06D6E">
              <w:rPr>
                <w:rFonts w:ascii="Arial" w:hAnsi="Arial" w:cs="Arial"/>
                <w:bCs/>
                <w:sz w:val="28"/>
                <w:szCs w:val="28"/>
              </w:rPr>
              <w:t xml:space="preserve"> </w:t>
            </w:r>
          </w:p>
          <w:p w:rsidR="007C64A3" w:rsidRPr="00873C70" w:rsidRDefault="007C64A3" w:rsidP="00A63565">
            <w:pPr>
              <w:pStyle w:val="Title"/>
              <w:jc w:val="left"/>
              <w:rPr>
                <w:rFonts w:ascii="Arial" w:hAnsi="Arial" w:cs="Arial"/>
                <w:b w:val="0"/>
                <w:bCs w:val="0"/>
                <w:sz w:val="28"/>
                <w:szCs w:val="28"/>
              </w:rPr>
            </w:pPr>
            <w:r>
              <w:rPr>
                <w:rFonts w:ascii="Arial" w:hAnsi="Arial" w:cs="Arial"/>
                <w:b w:val="0"/>
                <w:bCs w:val="0"/>
                <w:sz w:val="28"/>
                <w:szCs w:val="28"/>
              </w:rPr>
              <w:t xml:space="preserve">Holiday entitlement of </w:t>
            </w:r>
            <w:r w:rsidR="00F06D6E">
              <w:rPr>
                <w:rFonts w:ascii="Arial" w:hAnsi="Arial" w:cs="Arial"/>
                <w:b w:val="0"/>
                <w:bCs w:val="0"/>
                <w:sz w:val="28"/>
                <w:szCs w:val="28"/>
              </w:rPr>
              <w:t>6</w:t>
            </w:r>
            <w:r w:rsidRPr="00873C70">
              <w:rPr>
                <w:rFonts w:ascii="Arial" w:hAnsi="Arial" w:cs="Arial"/>
                <w:b w:val="0"/>
                <w:bCs w:val="0"/>
                <w:sz w:val="28"/>
                <w:szCs w:val="28"/>
              </w:rPr>
              <w:t xml:space="preserve"> weeks p.a. pro rata</w:t>
            </w:r>
            <w:r w:rsidR="00735DC5">
              <w:rPr>
                <w:rFonts w:ascii="Arial" w:hAnsi="Arial" w:cs="Arial"/>
                <w:b w:val="0"/>
                <w:bCs w:val="0"/>
                <w:sz w:val="28"/>
                <w:szCs w:val="28"/>
              </w:rPr>
              <w:t xml:space="preserve"> inclusive of Bank Holidays </w:t>
            </w:r>
            <w:bookmarkStart w:id="0" w:name="_GoBack"/>
            <w:bookmarkEnd w:id="0"/>
          </w:p>
          <w:p w:rsidR="007C64A3" w:rsidRPr="000158DE" w:rsidRDefault="00F06D6E" w:rsidP="001B4C6B">
            <w:pPr>
              <w:pStyle w:val="Title"/>
              <w:jc w:val="left"/>
              <w:rPr>
                <w:rFonts w:ascii="Arial" w:hAnsi="Arial" w:cs="Arial"/>
                <w:b w:val="0"/>
                <w:bCs w:val="0"/>
                <w:sz w:val="28"/>
                <w:szCs w:val="28"/>
              </w:rPr>
            </w:pPr>
            <w:r>
              <w:rPr>
                <w:rFonts w:ascii="Arial" w:hAnsi="Arial" w:cs="Arial"/>
                <w:b w:val="0"/>
                <w:bCs w:val="0"/>
                <w:sz w:val="28"/>
                <w:szCs w:val="28"/>
              </w:rPr>
              <w:t xml:space="preserve">We offer a NEST pension scheme </w:t>
            </w:r>
          </w:p>
        </w:tc>
      </w:tr>
    </w:tbl>
    <w:p w:rsidR="00031021" w:rsidRPr="00873C70" w:rsidRDefault="00031021">
      <w:pPr>
        <w:pStyle w:val="Title"/>
        <w:jc w:val="left"/>
        <w:rPr>
          <w:rFonts w:ascii="Arial" w:hAnsi="Arial" w:cs="Arial"/>
          <w:b w:val="0"/>
          <w:bCs w:val="0"/>
        </w:rPr>
      </w:pPr>
    </w:p>
    <w:p w:rsidR="007C64A3" w:rsidRPr="00B735D7" w:rsidRDefault="007C64A3" w:rsidP="007C64A3">
      <w:pPr>
        <w:pBdr>
          <w:top w:val="single" w:sz="4" w:space="1" w:color="auto"/>
          <w:left w:val="single" w:sz="4" w:space="4" w:color="auto"/>
          <w:bottom w:val="single" w:sz="4" w:space="1" w:color="auto"/>
          <w:right w:val="single" w:sz="4" w:space="4" w:color="auto"/>
        </w:pBdr>
        <w:jc w:val="center"/>
        <w:rPr>
          <w:rFonts w:ascii="Arial" w:hAnsi="Arial" w:cs="Arial"/>
          <w:b/>
          <w:bCs/>
          <w:i/>
        </w:rPr>
      </w:pPr>
      <w:r w:rsidRPr="00B735D7">
        <w:rPr>
          <w:rFonts w:ascii="Arial" w:hAnsi="Arial" w:cs="Arial"/>
          <w:b/>
          <w:bCs/>
          <w:i/>
        </w:rPr>
        <w:t>Staff have an individual responsibility to safeguard &amp; promote the welfare of all children; to be an advoc</w:t>
      </w:r>
      <w:r w:rsidR="00F06D6E">
        <w:rPr>
          <w:rFonts w:ascii="Arial" w:hAnsi="Arial" w:cs="Arial"/>
          <w:b/>
          <w:bCs/>
          <w:i/>
        </w:rPr>
        <w:t>ate for children’s right’s</w:t>
      </w:r>
      <w:r w:rsidRPr="00B735D7">
        <w:rPr>
          <w:rFonts w:ascii="Arial" w:hAnsi="Arial" w:cs="Arial"/>
          <w:b/>
          <w:bCs/>
          <w:i/>
        </w:rPr>
        <w:t>, to be listened to &amp; to be safe.</w:t>
      </w:r>
    </w:p>
    <w:p w:rsidR="007C64A3" w:rsidRDefault="007C64A3" w:rsidP="007C64A3">
      <w:pPr>
        <w:rPr>
          <w:rFonts w:ascii="Arial" w:hAnsi="Arial" w:cs="Arial"/>
          <w:b/>
          <w:sz w:val="28"/>
          <w:szCs w:val="28"/>
        </w:rPr>
      </w:pPr>
    </w:p>
    <w:p w:rsidR="007C64A3" w:rsidRPr="00873C70" w:rsidRDefault="00492969" w:rsidP="007C64A3">
      <w:pPr>
        <w:shd w:val="clear" w:color="auto" w:fill="FFFF99"/>
        <w:jc w:val="center"/>
        <w:rPr>
          <w:rFonts w:ascii="Arial" w:hAnsi="Arial" w:cs="Arial"/>
          <w:b/>
        </w:rPr>
      </w:pPr>
      <w:r>
        <w:rPr>
          <w:rFonts w:ascii="Arial" w:hAnsi="Arial" w:cs="Arial"/>
          <w:b/>
        </w:rPr>
        <w:t>The STEP OUT</w:t>
      </w:r>
      <w:r w:rsidR="007C64A3" w:rsidRPr="00873C70">
        <w:rPr>
          <w:rFonts w:ascii="Arial" w:hAnsi="Arial" w:cs="Arial"/>
          <w:b/>
        </w:rPr>
        <w:t xml:space="preserve"> project</w:t>
      </w:r>
      <w:r>
        <w:rPr>
          <w:rFonts w:ascii="Arial" w:hAnsi="Arial" w:cs="Arial"/>
          <w:b/>
        </w:rPr>
        <w:t xml:space="preserve"> is part of Donnington Doorstep Family Centre working with Children and Young People at risk of,</w:t>
      </w:r>
      <w:r w:rsidR="00F06D6E">
        <w:rPr>
          <w:rFonts w:ascii="Arial" w:hAnsi="Arial" w:cs="Arial"/>
          <w:b/>
        </w:rPr>
        <w:t xml:space="preserve"> victims</w:t>
      </w:r>
      <w:r w:rsidR="002023BB">
        <w:rPr>
          <w:rFonts w:ascii="Arial" w:hAnsi="Arial" w:cs="Arial"/>
          <w:b/>
        </w:rPr>
        <w:t xml:space="preserve"> </w:t>
      </w:r>
      <w:r>
        <w:rPr>
          <w:rFonts w:ascii="Arial" w:hAnsi="Arial" w:cs="Arial"/>
          <w:b/>
        </w:rPr>
        <w:t xml:space="preserve">or survivors of </w:t>
      </w:r>
      <w:r w:rsidR="00F06D6E">
        <w:rPr>
          <w:rFonts w:ascii="Arial" w:hAnsi="Arial" w:cs="Arial"/>
          <w:b/>
        </w:rPr>
        <w:t xml:space="preserve">child </w:t>
      </w:r>
      <w:r w:rsidR="002023BB">
        <w:rPr>
          <w:rFonts w:ascii="Arial" w:hAnsi="Arial" w:cs="Arial"/>
          <w:b/>
        </w:rPr>
        <w:t>exploitation in Oxfordshire.</w:t>
      </w:r>
    </w:p>
    <w:p w:rsidR="007C64A3" w:rsidRDefault="007C64A3" w:rsidP="007C64A3">
      <w:pPr>
        <w:rPr>
          <w:rFonts w:ascii="Arial" w:hAnsi="Arial" w:cs="Arial"/>
        </w:rPr>
      </w:pPr>
    </w:p>
    <w:p w:rsidR="00F06D6E" w:rsidRPr="00EE547A" w:rsidRDefault="00F06D6E" w:rsidP="00F06D6E">
      <w:pPr>
        <w:rPr>
          <w:rFonts w:ascii="Arial" w:hAnsi="Arial" w:cs="Arial"/>
          <w:b/>
        </w:rPr>
      </w:pPr>
      <w:r w:rsidRPr="00EE547A">
        <w:rPr>
          <w:rFonts w:ascii="Arial" w:hAnsi="Arial" w:cs="Arial"/>
        </w:rPr>
        <w:t>Step Out is a well-respected, grass roots voluntary sector service, experts in working with young people</w:t>
      </w:r>
      <w:r>
        <w:rPr>
          <w:rFonts w:ascii="Arial" w:hAnsi="Arial" w:cs="Arial"/>
        </w:rPr>
        <w:t xml:space="preserve"> who are at risk of, victims or survivors of Child </w:t>
      </w:r>
      <w:r w:rsidRPr="00EE547A">
        <w:rPr>
          <w:rFonts w:ascii="Arial" w:hAnsi="Arial" w:cs="Arial"/>
        </w:rPr>
        <w:t>Exploitation and are part of the wider organisation with over 33 years’ experience within our community.</w:t>
      </w:r>
    </w:p>
    <w:p w:rsidR="00F06D6E" w:rsidRPr="00EE547A" w:rsidRDefault="00F06D6E" w:rsidP="00F06D6E">
      <w:pPr>
        <w:rPr>
          <w:rFonts w:ascii="Arial" w:hAnsi="Arial" w:cs="Arial"/>
        </w:rPr>
      </w:pPr>
      <w:r w:rsidRPr="00EE547A">
        <w:rPr>
          <w:rFonts w:ascii="Arial" w:hAnsi="Arial" w:cs="Arial"/>
        </w:rPr>
        <w:t xml:space="preserve"> </w:t>
      </w:r>
    </w:p>
    <w:p w:rsidR="00F06D6E" w:rsidRPr="00EE547A" w:rsidRDefault="00F06D6E" w:rsidP="00F06D6E">
      <w:pPr>
        <w:rPr>
          <w:rFonts w:ascii="Arial" w:hAnsi="Arial" w:cs="Arial"/>
        </w:rPr>
      </w:pPr>
      <w:r w:rsidRPr="00EE547A">
        <w:rPr>
          <w:rFonts w:ascii="Arial" w:hAnsi="Arial" w:cs="Arial"/>
        </w:rPr>
        <w:t xml:space="preserve">We offer compassionate, holistic support to young people through nurturing and trusting relationships, creating a safe space and providing a flexible approach. We work from the principles of Youth Work methodology and Participatory practice. Our practice is based on a contextualised safeguarding approach, understating that young people are vulnerable to abuse in a range of social contexts and ensuring protection, prevention and support is offered accordingly. We know that young people who are supported emotionally are better placed to thrive and develop new skills and confidence. </w:t>
      </w:r>
    </w:p>
    <w:p w:rsidR="00F06D6E" w:rsidRPr="007D2C98" w:rsidRDefault="00F06D6E" w:rsidP="00F06D6E"/>
    <w:p w:rsidR="00F06D6E" w:rsidRDefault="00F06D6E" w:rsidP="00F06D6E">
      <w:pPr>
        <w:pStyle w:val="ListParagraph"/>
        <w:ind w:left="0"/>
        <w:textAlignment w:val="baseline"/>
        <w:rPr>
          <w:sz w:val="22"/>
          <w:szCs w:val="22"/>
        </w:rPr>
      </w:pPr>
    </w:p>
    <w:p w:rsidR="00F06D6E" w:rsidRDefault="00F06D6E" w:rsidP="00F06D6E">
      <w:pPr>
        <w:pStyle w:val="ListParagraph"/>
        <w:ind w:left="0"/>
        <w:textAlignment w:val="baseline"/>
        <w:rPr>
          <w:sz w:val="22"/>
          <w:szCs w:val="22"/>
        </w:rPr>
      </w:pPr>
    </w:p>
    <w:p w:rsidR="00F06D6E" w:rsidRDefault="00F06D6E" w:rsidP="00F06D6E">
      <w:pPr>
        <w:pStyle w:val="ListParagraph"/>
        <w:ind w:left="0"/>
        <w:textAlignment w:val="baseline"/>
        <w:rPr>
          <w:sz w:val="22"/>
          <w:szCs w:val="22"/>
        </w:rPr>
      </w:pPr>
    </w:p>
    <w:p w:rsidR="00F06D6E" w:rsidRPr="00EE547A" w:rsidRDefault="00F06D6E" w:rsidP="00F06D6E">
      <w:pPr>
        <w:pStyle w:val="ListParagraph"/>
        <w:ind w:left="0"/>
        <w:textAlignment w:val="baseline"/>
        <w:rPr>
          <w:rFonts w:eastAsia="Arial"/>
          <w:kern w:val="2"/>
          <w:sz w:val="22"/>
          <w:szCs w:val="22"/>
          <w:lang w:val="en-US"/>
        </w:rPr>
      </w:pPr>
      <w:r w:rsidRPr="00EE547A">
        <w:rPr>
          <w:sz w:val="22"/>
          <w:szCs w:val="22"/>
        </w:rPr>
        <w:t>Our Approach is based on the following principles:</w:t>
      </w:r>
    </w:p>
    <w:tbl>
      <w:tblPr>
        <w:tblW w:w="0" w:type="auto"/>
        <w:tblInd w:w="-34" w:type="dxa"/>
        <w:tblLook w:val="04A0" w:firstRow="1" w:lastRow="0" w:firstColumn="1" w:lastColumn="0" w:noHBand="0" w:noVBand="1"/>
      </w:tblPr>
      <w:tblGrid>
        <w:gridCol w:w="4692"/>
        <w:gridCol w:w="5123"/>
      </w:tblGrid>
      <w:tr w:rsidR="00F06D6E" w:rsidRPr="00EE547A" w:rsidTr="00DF36AA">
        <w:trPr>
          <w:trHeight w:val="2048"/>
        </w:trPr>
        <w:tc>
          <w:tcPr>
            <w:tcW w:w="4789" w:type="dxa"/>
          </w:tcPr>
          <w:p w:rsidR="00F06D6E" w:rsidRPr="00EE547A" w:rsidRDefault="00F06D6E" w:rsidP="00F06D6E">
            <w:pPr>
              <w:pStyle w:val="ListParagraph"/>
              <w:numPr>
                <w:ilvl w:val="0"/>
                <w:numId w:val="28"/>
              </w:numPr>
              <w:ind w:left="460"/>
              <w:contextualSpacing/>
              <w:rPr>
                <w:rFonts w:eastAsia="Arial"/>
                <w:kern w:val="2"/>
                <w:sz w:val="22"/>
                <w:szCs w:val="22"/>
                <w:lang w:eastAsia="en-GB"/>
              </w:rPr>
            </w:pPr>
            <w:r w:rsidRPr="00EE547A">
              <w:rPr>
                <w:rFonts w:eastAsia="Arial"/>
                <w:kern w:val="2"/>
                <w:sz w:val="22"/>
                <w:szCs w:val="22"/>
                <w:lang w:eastAsia="en-GB"/>
              </w:rPr>
              <w:t>Independent of statutory services</w:t>
            </w:r>
          </w:p>
          <w:p w:rsidR="00F06D6E" w:rsidRPr="00EE547A" w:rsidRDefault="00F06D6E" w:rsidP="00F06D6E">
            <w:pPr>
              <w:pStyle w:val="ListParagraph"/>
              <w:numPr>
                <w:ilvl w:val="0"/>
                <w:numId w:val="28"/>
              </w:numPr>
              <w:ind w:left="460"/>
              <w:contextualSpacing/>
              <w:rPr>
                <w:rFonts w:eastAsia="Arial"/>
                <w:kern w:val="2"/>
                <w:sz w:val="22"/>
                <w:szCs w:val="22"/>
                <w:lang w:eastAsia="en-GB"/>
              </w:rPr>
            </w:pPr>
            <w:r w:rsidRPr="00EE547A">
              <w:rPr>
                <w:rFonts w:eastAsia="Arial"/>
                <w:kern w:val="2"/>
                <w:sz w:val="22"/>
                <w:szCs w:val="22"/>
                <w:lang w:eastAsia="en-GB"/>
              </w:rPr>
              <w:t>Small case load</w:t>
            </w:r>
          </w:p>
          <w:p w:rsidR="00F06D6E" w:rsidRPr="00EE547A" w:rsidRDefault="00F06D6E" w:rsidP="00F06D6E">
            <w:pPr>
              <w:pStyle w:val="ListParagraph"/>
              <w:numPr>
                <w:ilvl w:val="0"/>
                <w:numId w:val="28"/>
              </w:numPr>
              <w:ind w:left="460"/>
              <w:contextualSpacing/>
              <w:rPr>
                <w:rFonts w:eastAsia="Arial"/>
                <w:kern w:val="2"/>
                <w:sz w:val="22"/>
                <w:szCs w:val="22"/>
                <w:lang w:eastAsia="en-GB"/>
              </w:rPr>
            </w:pPr>
            <w:r w:rsidRPr="00EE547A">
              <w:rPr>
                <w:rFonts w:eastAsia="Arial"/>
                <w:kern w:val="2"/>
                <w:sz w:val="22"/>
                <w:szCs w:val="22"/>
                <w:lang w:eastAsia="en-GB"/>
              </w:rPr>
              <w:t>Strengths based/solution focused</w:t>
            </w:r>
          </w:p>
          <w:p w:rsidR="00F06D6E" w:rsidRPr="00EE547A" w:rsidRDefault="00F06D6E" w:rsidP="00F06D6E">
            <w:pPr>
              <w:pStyle w:val="ListParagraph"/>
              <w:numPr>
                <w:ilvl w:val="0"/>
                <w:numId w:val="28"/>
              </w:numPr>
              <w:ind w:left="460"/>
              <w:contextualSpacing/>
              <w:rPr>
                <w:rFonts w:eastAsia="Arial"/>
                <w:kern w:val="2"/>
                <w:sz w:val="22"/>
                <w:szCs w:val="22"/>
                <w:lang w:eastAsia="en-GB"/>
              </w:rPr>
            </w:pPr>
            <w:r w:rsidRPr="00EE547A">
              <w:rPr>
                <w:rFonts w:eastAsia="Arial"/>
                <w:kern w:val="2"/>
                <w:sz w:val="22"/>
                <w:szCs w:val="22"/>
                <w:lang w:eastAsia="en-GB"/>
              </w:rPr>
              <w:t>Relationship is key</w:t>
            </w:r>
          </w:p>
          <w:p w:rsidR="00F06D6E" w:rsidRPr="00EE547A" w:rsidRDefault="00F06D6E" w:rsidP="00F06D6E">
            <w:pPr>
              <w:pStyle w:val="ListParagraph"/>
              <w:numPr>
                <w:ilvl w:val="0"/>
                <w:numId w:val="28"/>
              </w:numPr>
              <w:ind w:left="460"/>
              <w:contextualSpacing/>
              <w:rPr>
                <w:rFonts w:eastAsia="Arial"/>
                <w:kern w:val="2"/>
                <w:sz w:val="22"/>
                <w:szCs w:val="22"/>
                <w:lang w:eastAsia="en-GB"/>
              </w:rPr>
            </w:pPr>
            <w:r w:rsidRPr="00EE547A">
              <w:rPr>
                <w:rFonts w:eastAsia="Arial"/>
                <w:kern w:val="2"/>
                <w:sz w:val="22"/>
                <w:szCs w:val="22"/>
                <w:lang w:eastAsia="en-GB"/>
              </w:rPr>
              <w:t>Therapeutic and holistic approach</w:t>
            </w:r>
          </w:p>
          <w:p w:rsidR="00F06D6E" w:rsidRPr="00EE547A" w:rsidRDefault="00F06D6E" w:rsidP="00F06D6E">
            <w:pPr>
              <w:pStyle w:val="ListParagraph"/>
              <w:numPr>
                <w:ilvl w:val="0"/>
                <w:numId w:val="28"/>
              </w:numPr>
              <w:ind w:left="460"/>
              <w:contextualSpacing/>
              <w:rPr>
                <w:rFonts w:eastAsia="Arial"/>
                <w:kern w:val="2"/>
                <w:sz w:val="22"/>
                <w:szCs w:val="22"/>
                <w:lang w:eastAsia="en-GB"/>
              </w:rPr>
            </w:pPr>
            <w:r w:rsidRPr="00EE547A">
              <w:rPr>
                <w:rFonts w:eastAsia="Arial"/>
                <w:kern w:val="2"/>
                <w:sz w:val="22"/>
                <w:szCs w:val="22"/>
                <w:lang w:eastAsia="en-GB"/>
              </w:rPr>
              <w:t>Long term support if necessary</w:t>
            </w:r>
          </w:p>
          <w:p w:rsidR="00F06D6E" w:rsidRPr="00EE547A" w:rsidRDefault="00F06D6E" w:rsidP="00F06D6E">
            <w:pPr>
              <w:pStyle w:val="ListParagraph"/>
              <w:numPr>
                <w:ilvl w:val="0"/>
                <w:numId w:val="28"/>
              </w:numPr>
              <w:ind w:left="460"/>
              <w:contextualSpacing/>
              <w:rPr>
                <w:rFonts w:eastAsia="Arial"/>
                <w:kern w:val="2"/>
                <w:sz w:val="22"/>
                <w:szCs w:val="22"/>
                <w:lang w:eastAsia="en-GB"/>
              </w:rPr>
            </w:pPr>
            <w:r w:rsidRPr="00EE547A">
              <w:rPr>
                <w:rFonts w:eastAsia="Arial"/>
                <w:kern w:val="2"/>
                <w:sz w:val="22"/>
                <w:szCs w:val="22"/>
                <w:lang w:eastAsia="en-GB"/>
              </w:rPr>
              <w:t xml:space="preserve">Flexible Time taken to build relationship </w:t>
            </w:r>
          </w:p>
          <w:p w:rsidR="00F06D6E" w:rsidRPr="00EE547A" w:rsidRDefault="00F06D6E" w:rsidP="00FD3AEF">
            <w:pPr>
              <w:pStyle w:val="ListParagraph"/>
              <w:ind w:left="460"/>
              <w:rPr>
                <w:rFonts w:eastAsia="Arial"/>
                <w:kern w:val="2"/>
                <w:sz w:val="22"/>
                <w:szCs w:val="22"/>
                <w:lang w:eastAsia="en-GB"/>
              </w:rPr>
            </w:pPr>
            <w:r w:rsidRPr="00EE547A">
              <w:rPr>
                <w:rFonts w:eastAsia="Arial"/>
                <w:kern w:val="2"/>
                <w:sz w:val="22"/>
                <w:szCs w:val="22"/>
                <w:lang w:eastAsia="en-GB"/>
              </w:rPr>
              <w:t xml:space="preserve"> </w:t>
            </w:r>
          </w:p>
        </w:tc>
        <w:tc>
          <w:tcPr>
            <w:tcW w:w="5242" w:type="dxa"/>
          </w:tcPr>
          <w:p w:rsidR="00F06D6E" w:rsidRPr="00EE547A" w:rsidRDefault="00F06D6E" w:rsidP="00F06D6E">
            <w:pPr>
              <w:pStyle w:val="ListParagraph"/>
              <w:numPr>
                <w:ilvl w:val="0"/>
                <w:numId w:val="28"/>
              </w:numPr>
              <w:ind w:left="298" w:hanging="283"/>
              <w:contextualSpacing/>
              <w:rPr>
                <w:rFonts w:eastAsia="Arial"/>
                <w:kern w:val="2"/>
                <w:sz w:val="22"/>
                <w:szCs w:val="22"/>
                <w:lang w:eastAsia="en-GB"/>
              </w:rPr>
            </w:pPr>
            <w:r w:rsidRPr="00EE547A">
              <w:rPr>
                <w:rFonts w:eastAsia="Arial"/>
                <w:kern w:val="2"/>
                <w:sz w:val="22"/>
                <w:szCs w:val="22"/>
                <w:lang w:eastAsia="en-GB"/>
              </w:rPr>
              <w:t>Voluntary engagement</w:t>
            </w:r>
          </w:p>
          <w:p w:rsidR="00F06D6E" w:rsidRPr="00EE547A" w:rsidRDefault="00F06D6E" w:rsidP="00F06D6E">
            <w:pPr>
              <w:pStyle w:val="ListParagraph"/>
              <w:numPr>
                <w:ilvl w:val="0"/>
                <w:numId w:val="28"/>
              </w:numPr>
              <w:ind w:left="298" w:hanging="283"/>
              <w:contextualSpacing/>
              <w:rPr>
                <w:rFonts w:eastAsia="Arial"/>
                <w:kern w:val="2"/>
                <w:sz w:val="22"/>
                <w:szCs w:val="22"/>
                <w:lang w:eastAsia="en-GB"/>
              </w:rPr>
            </w:pPr>
            <w:r w:rsidRPr="00EE547A">
              <w:rPr>
                <w:rFonts w:eastAsia="Arial"/>
                <w:kern w:val="2"/>
                <w:sz w:val="22"/>
                <w:szCs w:val="22"/>
                <w:lang w:eastAsia="en-GB"/>
              </w:rPr>
              <w:t>Meet on young person’s terms</w:t>
            </w:r>
          </w:p>
          <w:p w:rsidR="00F06D6E" w:rsidRPr="00EE547A" w:rsidRDefault="00F06D6E" w:rsidP="00F06D6E">
            <w:pPr>
              <w:pStyle w:val="ListParagraph"/>
              <w:numPr>
                <w:ilvl w:val="0"/>
                <w:numId w:val="28"/>
              </w:numPr>
              <w:ind w:left="298" w:hanging="283"/>
              <w:contextualSpacing/>
              <w:rPr>
                <w:rFonts w:eastAsia="Arial"/>
                <w:kern w:val="2"/>
                <w:sz w:val="22"/>
                <w:szCs w:val="22"/>
                <w:lang w:eastAsia="en-GB"/>
              </w:rPr>
            </w:pPr>
            <w:r w:rsidRPr="00EE547A">
              <w:rPr>
                <w:rFonts w:eastAsia="Arial"/>
                <w:kern w:val="2"/>
                <w:sz w:val="22"/>
                <w:szCs w:val="22"/>
                <w:lang w:eastAsia="en-GB"/>
              </w:rPr>
              <w:t>Not judging or lecturing</w:t>
            </w:r>
          </w:p>
          <w:p w:rsidR="00F06D6E" w:rsidRPr="00EE547A" w:rsidRDefault="00F06D6E" w:rsidP="00F06D6E">
            <w:pPr>
              <w:pStyle w:val="ListParagraph"/>
              <w:numPr>
                <w:ilvl w:val="0"/>
                <w:numId w:val="28"/>
              </w:numPr>
              <w:ind w:left="298" w:hanging="283"/>
              <w:contextualSpacing/>
              <w:rPr>
                <w:rFonts w:eastAsia="Arial"/>
                <w:kern w:val="2"/>
                <w:sz w:val="22"/>
                <w:szCs w:val="22"/>
                <w:lang w:eastAsia="en-GB"/>
              </w:rPr>
            </w:pPr>
            <w:r w:rsidRPr="00EE547A">
              <w:rPr>
                <w:rFonts w:eastAsia="Arial"/>
                <w:kern w:val="2"/>
                <w:sz w:val="22"/>
                <w:szCs w:val="22"/>
                <w:lang w:eastAsia="en-GB"/>
              </w:rPr>
              <w:t xml:space="preserve">Sharing power, empowerment of young person </w:t>
            </w:r>
          </w:p>
          <w:p w:rsidR="00F06D6E" w:rsidRPr="00EE547A" w:rsidRDefault="00F06D6E" w:rsidP="00F06D6E">
            <w:pPr>
              <w:pStyle w:val="ListParagraph"/>
              <w:numPr>
                <w:ilvl w:val="0"/>
                <w:numId w:val="28"/>
              </w:numPr>
              <w:ind w:left="298" w:hanging="283"/>
              <w:contextualSpacing/>
              <w:rPr>
                <w:rFonts w:eastAsia="Arial"/>
                <w:kern w:val="2"/>
                <w:sz w:val="22"/>
                <w:szCs w:val="22"/>
                <w:lang w:eastAsia="en-GB"/>
              </w:rPr>
            </w:pPr>
            <w:r w:rsidRPr="00EE547A">
              <w:rPr>
                <w:rFonts w:eastAsia="Arial"/>
                <w:kern w:val="2"/>
                <w:sz w:val="22"/>
                <w:szCs w:val="22"/>
                <w:lang w:eastAsia="en-GB"/>
              </w:rPr>
              <w:t xml:space="preserve">Experts in their own lives </w:t>
            </w:r>
          </w:p>
          <w:p w:rsidR="00F06D6E" w:rsidRPr="00EE547A" w:rsidRDefault="00F06D6E" w:rsidP="00F06D6E">
            <w:pPr>
              <w:pStyle w:val="ListParagraph"/>
              <w:numPr>
                <w:ilvl w:val="0"/>
                <w:numId w:val="28"/>
              </w:numPr>
              <w:ind w:left="298" w:hanging="283"/>
              <w:contextualSpacing/>
              <w:rPr>
                <w:rFonts w:eastAsia="Arial"/>
                <w:kern w:val="2"/>
                <w:sz w:val="22"/>
                <w:szCs w:val="22"/>
                <w:lang w:eastAsia="en-GB"/>
              </w:rPr>
            </w:pPr>
            <w:r w:rsidRPr="00EE547A">
              <w:rPr>
                <w:rFonts w:eastAsia="Arial"/>
                <w:kern w:val="2"/>
                <w:sz w:val="22"/>
                <w:szCs w:val="22"/>
                <w:lang w:eastAsia="en-GB"/>
              </w:rPr>
              <w:t xml:space="preserve">Tenacity – We do not give up easily! </w:t>
            </w:r>
          </w:p>
          <w:p w:rsidR="00F06D6E" w:rsidRPr="00EE547A" w:rsidRDefault="00F06D6E" w:rsidP="00F06D6E">
            <w:pPr>
              <w:pStyle w:val="ListParagraph"/>
              <w:numPr>
                <w:ilvl w:val="0"/>
                <w:numId w:val="28"/>
              </w:numPr>
              <w:ind w:left="298" w:hanging="283"/>
              <w:contextualSpacing/>
              <w:rPr>
                <w:rFonts w:eastAsia="Arial"/>
                <w:kern w:val="2"/>
                <w:sz w:val="22"/>
                <w:szCs w:val="22"/>
                <w:lang w:eastAsia="en-GB"/>
              </w:rPr>
            </w:pPr>
            <w:r w:rsidRPr="00EE547A">
              <w:rPr>
                <w:rFonts w:eastAsia="Arial"/>
                <w:kern w:val="2"/>
                <w:sz w:val="22"/>
                <w:szCs w:val="22"/>
                <w:lang w:eastAsia="en-GB"/>
              </w:rPr>
              <w:t xml:space="preserve">Allow for crisis intervention </w:t>
            </w:r>
          </w:p>
        </w:tc>
      </w:tr>
    </w:tbl>
    <w:p w:rsidR="00DF36AA" w:rsidRPr="005F0765" w:rsidRDefault="00DF36AA" w:rsidP="00DF36AA">
      <w:r>
        <w:rPr>
          <w:rFonts w:ascii="Arial" w:hAnsi="Arial" w:cs="Arial"/>
          <w:b/>
        </w:rPr>
        <w:t>Background.</w:t>
      </w:r>
    </w:p>
    <w:p w:rsidR="00DF36AA" w:rsidRDefault="00DF36AA" w:rsidP="00DF36AA">
      <w:pPr>
        <w:rPr>
          <w:rFonts w:ascii="Arial" w:hAnsi="Arial" w:cs="Arial"/>
          <w:b/>
        </w:rPr>
      </w:pPr>
      <w:r w:rsidRPr="00873C70">
        <w:rPr>
          <w:rFonts w:ascii="Arial" w:hAnsi="Arial" w:cs="Arial"/>
          <w:b/>
        </w:rPr>
        <w:t xml:space="preserve">The </w:t>
      </w:r>
      <w:r>
        <w:rPr>
          <w:rFonts w:ascii="Arial" w:hAnsi="Arial" w:cs="Arial"/>
          <w:b/>
        </w:rPr>
        <w:t>Step Out P</w:t>
      </w:r>
      <w:r w:rsidRPr="00873C70">
        <w:rPr>
          <w:rFonts w:ascii="Arial" w:hAnsi="Arial" w:cs="Arial"/>
          <w:b/>
        </w:rPr>
        <w:t>roject</w:t>
      </w:r>
      <w:r>
        <w:rPr>
          <w:rFonts w:ascii="Arial" w:hAnsi="Arial" w:cs="Arial"/>
          <w:b/>
        </w:rPr>
        <w:t xml:space="preserve"> team currently </w:t>
      </w:r>
      <w:r w:rsidRPr="00873C70">
        <w:rPr>
          <w:rFonts w:ascii="Arial" w:hAnsi="Arial" w:cs="Arial"/>
          <w:b/>
        </w:rPr>
        <w:t>provides:</w:t>
      </w:r>
    </w:p>
    <w:p w:rsidR="00DF36AA" w:rsidRDefault="00DF36AA" w:rsidP="00DF36AA">
      <w:pPr>
        <w:numPr>
          <w:ilvl w:val="0"/>
          <w:numId w:val="16"/>
        </w:numPr>
        <w:rPr>
          <w:rFonts w:ascii="Arial" w:hAnsi="Arial" w:cs="Arial"/>
        </w:rPr>
      </w:pPr>
      <w:r>
        <w:rPr>
          <w:rFonts w:ascii="Arial" w:hAnsi="Arial" w:cs="Arial"/>
        </w:rPr>
        <w:t>O</w:t>
      </w:r>
      <w:r w:rsidRPr="00873C70">
        <w:rPr>
          <w:rFonts w:ascii="Arial" w:hAnsi="Arial" w:cs="Arial"/>
        </w:rPr>
        <w:t xml:space="preserve">ne-to-one </w:t>
      </w:r>
      <w:r>
        <w:rPr>
          <w:rFonts w:ascii="Arial" w:hAnsi="Arial" w:cs="Arial"/>
        </w:rPr>
        <w:t xml:space="preserve">and Peer </w:t>
      </w:r>
      <w:r w:rsidRPr="00873C70">
        <w:rPr>
          <w:rFonts w:ascii="Arial" w:hAnsi="Arial" w:cs="Arial"/>
        </w:rPr>
        <w:t>support</w:t>
      </w:r>
      <w:r>
        <w:rPr>
          <w:rFonts w:ascii="Arial" w:hAnsi="Arial" w:cs="Arial"/>
        </w:rPr>
        <w:t xml:space="preserve"> to children and young people up to the age of 25</w:t>
      </w:r>
    </w:p>
    <w:p w:rsidR="00DF36AA" w:rsidRPr="00873C70" w:rsidRDefault="00DF36AA" w:rsidP="00DF36AA">
      <w:pPr>
        <w:numPr>
          <w:ilvl w:val="0"/>
          <w:numId w:val="16"/>
        </w:numPr>
        <w:rPr>
          <w:rFonts w:ascii="Arial" w:hAnsi="Arial" w:cs="Arial"/>
        </w:rPr>
      </w:pPr>
      <w:r>
        <w:rPr>
          <w:rFonts w:ascii="Arial" w:hAnsi="Arial" w:cs="Arial"/>
        </w:rPr>
        <w:t>Support work with parents and family members</w:t>
      </w:r>
    </w:p>
    <w:p w:rsidR="00DF36AA" w:rsidRDefault="00DF36AA" w:rsidP="00DF36AA">
      <w:pPr>
        <w:numPr>
          <w:ilvl w:val="0"/>
          <w:numId w:val="16"/>
        </w:numPr>
        <w:rPr>
          <w:rFonts w:ascii="Arial" w:hAnsi="Arial" w:cs="Arial"/>
        </w:rPr>
      </w:pPr>
      <w:r w:rsidRPr="00873C70">
        <w:rPr>
          <w:rFonts w:ascii="Arial" w:hAnsi="Arial" w:cs="Arial"/>
        </w:rPr>
        <w:t>Preventative work</w:t>
      </w:r>
      <w:r>
        <w:rPr>
          <w:rFonts w:ascii="Arial" w:hAnsi="Arial" w:cs="Arial"/>
        </w:rPr>
        <w:t xml:space="preserve"> for those ‘at risk’ of Exploitation </w:t>
      </w:r>
    </w:p>
    <w:p w:rsidR="00DF36AA" w:rsidRDefault="00DF36AA" w:rsidP="00DF36AA">
      <w:pPr>
        <w:numPr>
          <w:ilvl w:val="0"/>
          <w:numId w:val="16"/>
        </w:numPr>
        <w:rPr>
          <w:rFonts w:ascii="Arial" w:hAnsi="Arial" w:cs="Arial"/>
        </w:rPr>
      </w:pPr>
      <w:r>
        <w:rPr>
          <w:rFonts w:ascii="Arial" w:hAnsi="Arial" w:cs="Arial"/>
        </w:rPr>
        <w:t xml:space="preserve">Youth Ambassadors programme and delivery of the safer together programme </w:t>
      </w:r>
    </w:p>
    <w:p w:rsidR="00DF36AA" w:rsidRPr="00C4398E" w:rsidRDefault="00DF36AA" w:rsidP="00DF36AA">
      <w:pPr>
        <w:numPr>
          <w:ilvl w:val="0"/>
          <w:numId w:val="16"/>
        </w:numPr>
        <w:rPr>
          <w:rFonts w:ascii="Arial" w:hAnsi="Arial" w:cs="Arial"/>
        </w:rPr>
      </w:pPr>
      <w:r>
        <w:rPr>
          <w:rFonts w:ascii="Arial" w:hAnsi="Arial" w:cs="Arial"/>
        </w:rPr>
        <w:t xml:space="preserve">Support to Survivors focusing on Health, Hope and Healing </w:t>
      </w:r>
    </w:p>
    <w:p w:rsidR="00DF36AA" w:rsidRPr="00873C70" w:rsidRDefault="00DF36AA" w:rsidP="00DF36AA">
      <w:pPr>
        <w:numPr>
          <w:ilvl w:val="0"/>
          <w:numId w:val="16"/>
        </w:numPr>
        <w:rPr>
          <w:rFonts w:ascii="Arial" w:hAnsi="Arial" w:cs="Arial"/>
        </w:rPr>
      </w:pPr>
      <w:r w:rsidRPr="00873C70">
        <w:rPr>
          <w:rFonts w:ascii="Arial" w:hAnsi="Arial" w:cs="Arial"/>
        </w:rPr>
        <w:t>Coordination and facilitation of information sharing, networking and multi- agency working</w:t>
      </w:r>
    </w:p>
    <w:p w:rsidR="00DF36AA" w:rsidRPr="00873C70" w:rsidRDefault="00DF36AA" w:rsidP="00DF36AA">
      <w:pPr>
        <w:numPr>
          <w:ilvl w:val="0"/>
          <w:numId w:val="16"/>
        </w:numPr>
        <w:rPr>
          <w:rFonts w:ascii="Arial" w:hAnsi="Arial" w:cs="Arial"/>
        </w:rPr>
      </w:pPr>
      <w:r w:rsidRPr="00873C70">
        <w:rPr>
          <w:rFonts w:ascii="Arial" w:hAnsi="Arial" w:cs="Arial"/>
        </w:rPr>
        <w:t>Support, resources and training for professionals</w:t>
      </w:r>
    </w:p>
    <w:p w:rsidR="00DF36AA" w:rsidRDefault="00DF36AA" w:rsidP="00DF36AA">
      <w:pPr>
        <w:numPr>
          <w:ilvl w:val="0"/>
          <w:numId w:val="16"/>
        </w:numPr>
        <w:rPr>
          <w:rFonts w:ascii="Arial" w:hAnsi="Arial" w:cs="Arial"/>
        </w:rPr>
      </w:pPr>
      <w:r w:rsidRPr="00873C70">
        <w:rPr>
          <w:rFonts w:ascii="Arial" w:hAnsi="Arial" w:cs="Arial"/>
        </w:rPr>
        <w:t>Research and development of models of good practice</w:t>
      </w:r>
    </w:p>
    <w:p w:rsidR="00F06D6E" w:rsidRDefault="00F06D6E" w:rsidP="007C64A3">
      <w:pPr>
        <w:rPr>
          <w:rFonts w:ascii="Arial" w:hAnsi="Arial" w:cs="Arial"/>
        </w:rPr>
      </w:pPr>
    </w:p>
    <w:p w:rsidR="00DF36AA" w:rsidRPr="00873C70" w:rsidRDefault="007C64A3" w:rsidP="00DF36AA">
      <w:pPr>
        <w:pStyle w:val="Title"/>
        <w:jc w:val="left"/>
        <w:rPr>
          <w:rFonts w:ascii="Arial" w:hAnsi="Arial" w:cs="Arial"/>
        </w:rPr>
      </w:pPr>
      <w:r w:rsidRPr="00873C70">
        <w:rPr>
          <w:rFonts w:ascii="Arial" w:hAnsi="Arial" w:cs="Arial"/>
        </w:rPr>
        <w:t xml:space="preserve"> </w:t>
      </w:r>
      <w:r w:rsidR="00DF36AA">
        <w:rPr>
          <w:rFonts w:ascii="Arial" w:hAnsi="Arial" w:cs="Arial"/>
        </w:rPr>
        <w:t>As Step Out Project Worker you will:</w:t>
      </w:r>
    </w:p>
    <w:p w:rsidR="00DF36AA" w:rsidRDefault="00DF36AA" w:rsidP="00DF36AA">
      <w:pPr>
        <w:pStyle w:val="Title"/>
        <w:numPr>
          <w:ilvl w:val="0"/>
          <w:numId w:val="29"/>
        </w:numPr>
        <w:jc w:val="left"/>
        <w:rPr>
          <w:rFonts w:ascii="Arial" w:hAnsi="Arial" w:cs="Arial"/>
          <w:b w:val="0"/>
          <w:bCs w:val="0"/>
        </w:rPr>
      </w:pPr>
      <w:r w:rsidRPr="000B64D6">
        <w:rPr>
          <w:rFonts w:ascii="Arial" w:hAnsi="Arial" w:cs="Arial"/>
          <w:b w:val="0"/>
          <w:bCs w:val="0"/>
        </w:rPr>
        <w:t xml:space="preserve">Provide appropriate emotional and </w:t>
      </w:r>
      <w:r w:rsidRPr="00226B22">
        <w:rPr>
          <w:rFonts w:ascii="Arial" w:hAnsi="Arial" w:cs="Arial"/>
          <w:b w:val="0"/>
          <w:bCs w:val="0"/>
        </w:rPr>
        <w:t xml:space="preserve">practical support </w:t>
      </w:r>
      <w:r w:rsidRPr="00226B22">
        <w:rPr>
          <w:rFonts w:ascii="Arial" w:hAnsi="Arial" w:cs="Arial"/>
          <w:b w:val="0"/>
          <w:shd w:val="clear" w:color="auto" w:fill="FFFFFF"/>
        </w:rPr>
        <w:t>for children and young people in Oxfordshire at risk of</w:t>
      </w:r>
      <w:r>
        <w:rPr>
          <w:rFonts w:ascii="Arial" w:hAnsi="Arial" w:cs="Arial"/>
          <w:b w:val="0"/>
          <w:shd w:val="clear" w:color="auto" w:fill="FFFFFF"/>
        </w:rPr>
        <w:t>, victims or survivors of exploitation</w:t>
      </w:r>
      <w:r w:rsidRPr="00226B22">
        <w:rPr>
          <w:rFonts w:ascii="Arial" w:hAnsi="Arial" w:cs="Arial"/>
          <w:b w:val="0"/>
          <w:bCs w:val="0"/>
        </w:rPr>
        <w:t>,</w:t>
      </w:r>
      <w:r w:rsidRPr="00873C70">
        <w:rPr>
          <w:rFonts w:ascii="Arial" w:hAnsi="Arial" w:cs="Arial"/>
          <w:b w:val="0"/>
          <w:bCs w:val="0"/>
        </w:rPr>
        <w:t xml:space="preserve"> within the framework of </w:t>
      </w:r>
      <w:r>
        <w:rPr>
          <w:rFonts w:ascii="Arial" w:hAnsi="Arial" w:cs="Arial"/>
          <w:b w:val="0"/>
          <w:bCs w:val="0"/>
        </w:rPr>
        <w:t xml:space="preserve">Donnington </w:t>
      </w:r>
      <w:r w:rsidRPr="00873C70">
        <w:rPr>
          <w:rFonts w:ascii="Arial" w:hAnsi="Arial" w:cs="Arial"/>
          <w:b w:val="0"/>
          <w:bCs w:val="0"/>
        </w:rPr>
        <w:t xml:space="preserve">Doorstep’s </w:t>
      </w:r>
      <w:r>
        <w:rPr>
          <w:rFonts w:ascii="Arial" w:hAnsi="Arial" w:cs="Arial"/>
          <w:b w:val="0"/>
          <w:bCs w:val="0"/>
        </w:rPr>
        <w:t>services and support system</w:t>
      </w:r>
      <w:r w:rsidRPr="00873C70">
        <w:rPr>
          <w:rFonts w:ascii="Arial" w:hAnsi="Arial" w:cs="Arial"/>
          <w:b w:val="0"/>
          <w:bCs w:val="0"/>
        </w:rPr>
        <w:t xml:space="preserve">. </w:t>
      </w:r>
    </w:p>
    <w:p w:rsidR="00DF36AA" w:rsidRPr="00EA3D7D" w:rsidRDefault="00DF36AA" w:rsidP="00DF36AA">
      <w:pPr>
        <w:pStyle w:val="Title"/>
        <w:numPr>
          <w:ilvl w:val="0"/>
          <w:numId w:val="17"/>
        </w:numPr>
        <w:jc w:val="left"/>
        <w:rPr>
          <w:rFonts w:ascii="Arial" w:hAnsi="Arial" w:cs="Arial"/>
          <w:b w:val="0"/>
          <w:bCs w:val="0"/>
        </w:rPr>
      </w:pPr>
      <w:r w:rsidRPr="00EA3D7D">
        <w:rPr>
          <w:rFonts w:ascii="Arial" w:hAnsi="Arial" w:cs="Arial"/>
          <w:b w:val="0"/>
          <w:bCs w:val="0"/>
        </w:rPr>
        <w:t xml:space="preserve">Identify and deliver strategies to enable diversion from exploitation including prevention work with those at risk and training with other professionals. </w:t>
      </w:r>
    </w:p>
    <w:p w:rsidR="00DF36AA" w:rsidRDefault="00DF36AA" w:rsidP="00DF36AA">
      <w:pPr>
        <w:pStyle w:val="Title"/>
        <w:numPr>
          <w:ilvl w:val="0"/>
          <w:numId w:val="17"/>
        </w:numPr>
        <w:jc w:val="left"/>
        <w:rPr>
          <w:rFonts w:ascii="Arial" w:hAnsi="Arial" w:cs="Arial"/>
          <w:b w:val="0"/>
          <w:bCs w:val="0"/>
        </w:rPr>
      </w:pPr>
      <w:r w:rsidRPr="00EE547A">
        <w:rPr>
          <w:rFonts w:ascii="Arial" w:hAnsi="Arial" w:cs="Arial"/>
          <w:b w:val="0"/>
          <w:bCs w:val="0"/>
        </w:rPr>
        <w:t>Develop models of partnership working within this area across Oxfordshire and to support the development of good practice and new project work.</w:t>
      </w:r>
    </w:p>
    <w:p w:rsidR="00AA5C19" w:rsidRPr="00DF36AA" w:rsidRDefault="00AA5C19" w:rsidP="00DF36AA">
      <w:pPr>
        <w:rPr>
          <w:rFonts w:ascii="Arial" w:hAnsi="Arial" w:cs="Arial"/>
        </w:rPr>
      </w:pPr>
    </w:p>
    <w:p w:rsidR="00031021" w:rsidRPr="00873C70" w:rsidRDefault="00031021">
      <w:pPr>
        <w:pStyle w:val="Title"/>
        <w:jc w:val="left"/>
        <w:rPr>
          <w:rFonts w:ascii="Arial" w:hAnsi="Arial" w:cs="Arial"/>
        </w:rPr>
      </w:pPr>
      <w:r w:rsidRPr="00873C70">
        <w:rPr>
          <w:rFonts w:ascii="Arial" w:hAnsi="Arial" w:cs="Arial"/>
        </w:rPr>
        <w:t>Role:</w:t>
      </w:r>
    </w:p>
    <w:p w:rsidR="00031021" w:rsidRPr="00873C70" w:rsidRDefault="00031021">
      <w:pPr>
        <w:pStyle w:val="Title"/>
        <w:jc w:val="left"/>
        <w:rPr>
          <w:rFonts w:ascii="Arial" w:hAnsi="Arial" w:cs="Arial"/>
          <w:sz w:val="16"/>
          <w:szCs w:val="16"/>
        </w:rPr>
      </w:pPr>
    </w:p>
    <w:p w:rsidR="001A615C" w:rsidRDefault="00D73AC4">
      <w:pPr>
        <w:pStyle w:val="Title"/>
        <w:jc w:val="left"/>
        <w:rPr>
          <w:rFonts w:ascii="Arial" w:hAnsi="Arial" w:cs="Arial"/>
          <w:b w:val="0"/>
          <w:bCs w:val="0"/>
        </w:rPr>
      </w:pPr>
      <w:r w:rsidRPr="00D73AC4">
        <w:rPr>
          <w:rFonts w:ascii="Arial" w:hAnsi="Arial" w:cs="Arial"/>
          <w:b w:val="0"/>
          <w:bCs w:val="0"/>
        </w:rPr>
        <w:t xml:space="preserve">As part of the STEP OUT Project Team you will </w:t>
      </w:r>
      <w:r w:rsidR="00EA3D7D">
        <w:rPr>
          <w:rFonts w:ascii="Arial" w:hAnsi="Arial" w:cs="Arial"/>
          <w:b w:val="0"/>
          <w:bCs w:val="0"/>
        </w:rPr>
        <w:t>support the development of</w:t>
      </w:r>
      <w:r w:rsidRPr="00D73AC4">
        <w:rPr>
          <w:rFonts w:ascii="Arial" w:hAnsi="Arial" w:cs="Arial"/>
          <w:b w:val="0"/>
          <w:bCs w:val="0"/>
        </w:rPr>
        <w:t xml:space="preserve"> </w:t>
      </w:r>
      <w:r w:rsidR="007C64A3">
        <w:rPr>
          <w:rFonts w:ascii="Arial" w:hAnsi="Arial" w:cs="Arial"/>
          <w:b w:val="0"/>
          <w:bCs w:val="0"/>
        </w:rPr>
        <w:t>the</w:t>
      </w:r>
      <w:r w:rsidR="001A615C" w:rsidRPr="00D73AC4">
        <w:rPr>
          <w:rFonts w:ascii="Arial" w:hAnsi="Arial" w:cs="Arial"/>
          <w:b w:val="0"/>
          <w:bCs w:val="0"/>
        </w:rPr>
        <w:t xml:space="preserve"> project working </w:t>
      </w:r>
      <w:r w:rsidR="00031021" w:rsidRPr="00D73AC4">
        <w:rPr>
          <w:rFonts w:ascii="Arial" w:hAnsi="Arial" w:cs="Arial"/>
          <w:b w:val="0"/>
          <w:bCs w:val="0"/>
        </w:rPr>
        <w:t xml:space="preserve">alongside </w:t>
      </w:r>
      <w:r w:rsidR="00DF36AA">
        <w:rPr>
          <w:rFonts w:ascii="Arial" w:hAnsi="Arial" w:cs="Arial"/>
          <w:b w:val="0"/>
          <w:bCs w:val="0"/>
        </w:rPr>
        <w:t xml:space="preserve">children, </w:t>
      </w:r>
      <w:r w:rsidR="000B64D6">
        <w:rPr>
          <w:rFonts w:ascii="Arial" w:hAnsi="Arial" w:cs="Arial"/>
          <w:b w:val="0"/>
          <w:bCs w:val="0"/>
        </w:rPr>
        <w:t>young people</w:t>
      </w:r>
      <w:r w:rsidR="00DF36AA">
        <w:rPr>
          <w:rFonts w:ascii="Arial" w:hAnsi="Arial" w:cs="Arial"/>
          <w:b w:val="0"/>
          <w:bCs w:val="0"/>
        </w:rPr>
        <w:t xml:space="preserve"> and families at risk of, victims and survivors of child exploration. </w:t>
      </w:r>
      <w:r w:rsidR="00031021" w:rsidRPr="00D73AC4">
        <w:rPr>
          <w:rFonts w:ascii="Arial" w:hAnsi="Arial" w:cs="Arial"/>
          <w:b w:val="0"/>
          <w:bCs w:val="0"/>
        </w:rPr>
        <w:t xml:space="preserve"> </w:t>
      </w:r>
    </w:p>
    <w:p w:rsidR="00A222B0" w:rsidRDefault="00A222B0">
      <w:pPr>
        <w:pStyle w:val="Title"/>
        <w:jc w:val="left"/>
        <w:rPr>
          <w:rFonts w:ascii="Arial" w:hAnsi="Arial" w:cs="Arial"/>
          <w:b w:val="0"/>
          <w:bCs w:val="0"/>
        </w:rPr>
      </w:pPr>
    </w:p>
    <w:p w:rsidR="00A222B0" w:rsidRPr="00873C70" w:rsidRDefault="00A222B0" w:rsidP="00A222B0">
      <w:pPr>
        <w:pStyle w:val="Title"/>
        <w:jc w:val="left"/>
        <w:rPr>
          <w:rFonts w:ascii="Arial" w:hAnsi="Arial" w:cs="Arial"/>
          <w:b w:val="0"/>
          <w:bCs w:val="0"/>
        </w:rPr>
      </w:pPr>
      <w:r w:rsidRPr="00873C70">
        <w:rPr>
          <w:rFonts w:ascii="Arial" w:hAnsi="Arial" w:cs="Arial"/>
          <w:b w:val="0"/>
          <w:bCs w:val="0"/>
        </w:rPr>
        <w:t xml:space="preserve">You will form supportive relationships with the young </w:t>
      </w:r>
      <w:r>
        <w:rPr>
          <w:rFonts w:ascii="Arial" w:hAnsi="Arial" w:cs="Arial"/>
          <w:b w:val="0"/>
          <w:bCs w:val="0"/>
        </w:rPr>
        <w:t>people</w:t>
      </w:r>
      <w:r w:rsidRPr="00873C70">
        <w:rPr>
          <w:rFonts w:ascii="Arial" w:hAnsi="Arial" w:cs="Arial"/>
          <w:b w:val="0"/>
          <w:bCs w:val="0"/>
        </w:rPr>
        <w:t xml:space="preserve"> that encourage and enable them to make informed choices about their future</w:t>
      </w:r>
      <w:r>
        <w:rPr>
          <w:rFonts w:ascii="Arial" w:hAnsi="Arial" w:cs="Arial"/>
          <w:b w:val="0"/>
          <w:bCs w:val="0"/>
        </w:rPr>
        <w:t xml:space="preserve">. </w:t>
      </w:r>
      <w:r w:rsidRPr="00873C70">
        <w:rPr>
          <w:rFonts w:ascii="Arial" w:hAnsi="Arial" w:cs="Arial"/>
          <w:b w:val="0"/>
          <w:bCs w:val="0"/>
        </w:rPr>
        <w:t xml:space="preserve">You will support young </w:t>
      </w:r>
      <w:r>
        <w:rPr>
          <w:rFonts w:ascii="Arial" w:hAnsi="Arial" w:cs="Arial"/>
          <w:b w:val="0"/>
          <w:bCs w:val="0"/>
        </w:rPr>
        <w:t>people</w:t>
      </w:r>
      <w:r w:rsidRPr="00873C70">
        <w:rPr>
          <w:rFonts w:ascii="Arial" w:hAnsi="Arial" w:cs="Arial"/>
          <w:b w:val="0"/>
          <w:bCs w:val="0"/>
        </w:rPr>
        <w:t xml:space="preserve"> to address a variety of issues and identified needs. This will include supporting young </w:t>
      </w:r>
      <w:r>
        <w:rPr>
          <w:rFonts w:ascii="Arial" w:hAnsi="Arial" w:cs="Arial"/>
          <w:b w:val="0"/>
          <w:bCs w:val="0"/>
        </w:rPr>
        <w:t>people</w:t>
      </w:r>
      <w:r w:rsidRPr="00873C70">
        <w:rPr>
          <w:rFonts w:ascii="Arial" w:hAnsi="Arial" w:cs="Arial"/>
          <w:b w:val="0"/>
          <w:bCs w:val="0"/>
        </w:rPr>
        <w:t xml:space="preserve"> to leave exploitative relationships and through their transition and recovery. </w:t>
      </w:r>
    </w:p>
    <w:p w:rsidR="00D73AC4" w:rsidRDefault="00D73AC4">
      <w:pPr>
        <w:pStyle w:val="Title"/>
        <w:jc w:val="left"/>
        <w:rPr>
          <w:rFonts w:ascii="Arial" w:hAnsi="Arial" w:cs="Arial"/>
          <w:b w:val="0"/>
          <w:bCs w:val="0"/>
        </w:rPr>
      </w:pPr>
    </w:p>
    <w:p w:rsidR="00D73AC4" w:rsidRPr="00873C70" w:rsidRDefault="00D73AC4" w:rsidP="00D73AC4">
      <w:pPr>
        <w:pStyle w:val="Title"/>
        <w:jc w:val="left"/>
        <w:rPr>
          <w:rFonts w:ascii="Arial" w:hAnsi="Arial" w:cs="Arial"/>
          <w:b w:val="0"/>
          <w:bCs w:val="0"/>
        </w:rPr>
      </w:pPr>
      <w:r w:rsidRPr="00873C70">
        <w:rPr>
          <w:rFonts w:ascii="Arial" w:hAnsi="Arial" w:cs="Arial"/>
          <w:b w:val="0"/>
          <w:bCs w:val="0"/>
        </w:rPr>
        <w:t xml:space="preserve">You will be involved in a network of </w:t>
      </w:r>
      <w:r w:rsidR="009063AA">
        <w:rPr>
          <w:rFonts w:ascii="Arial" w:hAnsi="Arial" w:cs="Arial"/>
          <w:b w:val="0"/>
          <w:bCs w:val="0"/>
        </w:rPr>
        <w:t>partner agencies across the county</w:t>
      </w:r>
      <w:r w:rsidRPr="00873C70">
        <w:rPr>
          <w:rFonts w:ascii="Arial" w:hAnsi="Arial" w:cs="Arial"/>
          <w:b w:val="0"/>
          <w:bCs w:val="0"/>
        </w:rPr>
        <w:t>, advising on good practice issues related to working with this client group</w:t>
      </w:r>
      <w:r w:rsidR="0096797A">
        <w:rPr>
          <w:rFonts w:ascii="Arial" w:hAnsi="Arial" w:cs="Arial"/>
          <w:b w:val="0"/>
          <w:bCs w:val="0"/>
        </w:rPr>
        <w:t xml:space="preserve"> and developing new ways of working</w:t>
      </w:r>
      <w:r w:rsidRPr="00873C70">
        <w:rPr>
          <w:rFonts w:ascii="Arial" w:hAnsi="Arial" w:cs="Arial"/>
          <w:b w:val="0"/>
          <w:bCs w:val="0"/>
        </w:rPr>
        <w:t>.</w:t>
      </w:r>
    </w:p>
    <w:p w:rsidR="001A615C" w:rsidRPr="00873C70" w:rsidRDefault="001A615C">
      <w:pPr>
        <w:pStyle w:val="Title"/>
        <w:jc w:val="left"/>
        <w:rPr>
          <w:rFonts w:ascii="Arial" w:hAnsi="Arial" w:cs="Arial"/>
          <w:b w:val="0"/>
          <w:bCs w:val="0"/>
        </w:rPr>
      </w:pPr>
    </w:p>
    <w:p w:rsidR="00231245" w:rsidRDefault="00031021" w:rsidP="00D73AC4">
      <w:pPr>
        <w:pStyle w:val="Title"/>
        <w:jc w:val="left"/>
        <w:rPr>
          <w:rFonts w:ascii="Arial" w:hAnsi="Arial" w:cs="Arial"/>
          <w:b w:val="0"/>
          <w:bCs w:val="0"/>
        </w:rPr>
      </w:pPr>
      <w:r w:rsidRPr="00873C70">
        <w:rPr>
          <w:rFonts w:ascii="Arial" w:hAnsi="Arial" w:cs="Arial"/>
          <w:b w:val="0"/>
          <w:bCs w:val="0"/>
        </w:rPr>
        <w:t xml:space="preserve">You will be involved in challenging prejudice and raising awareness of the issues for exploited children and </w:t>
      </w:r>
      <w:r w:rsidR="0096797A">
        <w:rPr>
          <w:rFonts w:ascii="Arial" w:hAnsi="Arial" w:cs="Arial"/>
          <w:b w:val="0"/>
          <w:bCs w:val="0"/>
        </w:rPr>
        <w:t>young people by delivering</w:t>
      </w:r>
      <w:r w:rsidRPr="00873C70">
        <w:rPr>
          <w:rFonts w:ascii="Arial" w:hAnsi="Arial" w:cs="Arial"/>
          <w:b w:val="0"/>
          <w:bCs w:val="0"/>
        </w:rPr>
        <w:t xml:space="preserve"> training</w:t>
      </w:r>
      <w:r w:rsidR="0096797A">
        <w:rPr>
          <w:rFonts w:ascii="Arial" w:hAnsi="Arial" w:cs="Arial"/>
          <w:b w:val="0"/>
          <w:bCs w:val="0"/>
        </w:rPr>
        <w:t xml:space="preserve"> and providing case consultation</w:t>
      </w:r>
      <w:r w:rsidRPr="00873C70">
        <w:rPr>
          <w:rFonts w:ascii="Arial" w:hAnsi="Arial" w:cs="Arial"/>
          <w:b w:val="0"/>
          <w:bCs w:val="0"/>
        </w:rPr>
        <w:t xml:space="preserve"> to other individuals, groups and professionals. </w:t>
      </w:r>
    </w:p>
    <w:p w:rsidR="00D73AC4" w:rsidRDefault="00D73AC4">
      <w:pPr>
        <w:pStyle w:val="Title"/>
        <w:jc w:val="left"/>
        <w:rPr>
          <w:rFonts w:ascii="Arial" w:hAnsi="Arial" w:cs="Arial"/>
          <w:b w:val="0"/>
          <w:bCs w:val="0"/>
        </w:rPr>
      </w:pPr>
    </w:p>
    <w:p w:rsidR="00F73879" w:rsidRPr="003B1948" w:rsidRDefault="00031021" w:rsidP="001E03D9">
      <w:pPr>
        <w:pStyle w:val="Title"/>
        <w:jc w:val="left"/>
        <w:rPr>
          <w:rFonts w:ascii="Arial" w:hAnsi="Arial" w:cs="Arial"/>
          <w:b w:val="0"/>
          <w:bCs w:val="0"/>
        </w:rPr>
      </w:pPr>
      <w:r w:rsidRPr="00873C70">
        <w:rPr>
          <w:rFonts w:ascii="Arial" w:hAnsi="Arial" w:cs="Arial"/>
          <w:b w:val="0"/>
          <w:bCs w:val="0"/>
        </w:rPr>
        <w:lastRenderedPageBreak/>
        <w:t xml:space="preserve">As an active team member you will be expected to contribute to </w:t>
      </w:r>
      <w:r w:rsidR="00DF36AA">
        <w:rPr>
          <w:rFonts w:ascii="Arial" w:hAnsi="Arial" w:cs="Arial"/>
          <w:b w:val="0"/>
          <w:bCs w:val="0"/>
        </w:rPr>
        <w:t xml:space="preserve">development of practice and </w:t>
      </w:r>
      <w:r w:rsidRPr="00873C70">
        <w:rPr>
          <w:rFonts w:ascii="Arial" w:hAnsi="Arial" w:cs="Arial"/>
          <w:b w:val="0"/>
          <w:bCs w:val="0"/>
        </w:rPr>
        <w:t>the monitoring and evaluating systems in plac</w:t>
      </w:r>
      <w:r w:rsidR="00735DC5">
        <w:rPr>
          <w:rFonts w:ascii="Arial" w:hAnsi="Arial" w:cs="Arial"/>
          <w:b w:val="0"/>
          <w:bCs w:val="0"/>
        </w:rPr>
        <w:t>e and support the development of the project</w:t>
      </w:r>
      <w:r w:rsidRPr="00873C70">
        <w:rPr>
          <w:rFonts w:ascii="Arial" w:hAnsi="Arial" w:cs="Arial"/>
          <w:b w:val="0"/>
          <w:bCs w:val="0"/>
        </w:rPr>
        <w:t xml:space="preserve">. </w:t>
      </w:r>
    </w:p>
    <w:p w:rsidR="002A6035" w:rsidRPr="00873C70" w:rsidRDefault="002A6035" w:rsidP="001E03D9">
      <w:pPr>
        <w:pStyle w:val="Title"/>
        <w:jc w:val="left"/>
        <w:rPr>
          <w:rFonts w:ascii="Arial" w:hAnsi="Arial" w:cs="Arial"/>
          <w:b w:val="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000"/>
      </w:tblGrid>
      <w:tr w:rsidR="00031021" w:rsidRPr="00873C70">
        <w:trPr>
          <w:trHeight w:val="425"/>
        </w:trPr>
        <w:tc>
          <w:tcPr>
            <w:tcW w:w="9000" w:type="dxa"/>
            <w:shd w:val="clear" w:color="auto" w:fill="C0C0C0"/>
          </w:tcPr>
          <w:p w:rsidR="00031021" w:rsidRPr="00873C70" w:rsidRDefault="00031021">
            <w:pPr>
              <w:pStyle w:val="Heading3"/>
              <w:jc w:val="left"/>
              <w:rPr>
                <w:u w:val="none"/>
              </w:rPr>
            </w:pPr>
            <w:r w:rsidRPr="00873C70">
              <w:rPr>
                <w:u w:val="none"/>
              </w:rPr>
              <w:t>Main Responsibilities</w:t>
            </w:r>
          </w:p>
          <w:p w:rsidR="00031021" w:rsidRPr="00873C70" w:rsidRDefault="00031021">
            <w:pPr>
              <w:jc w:val="center"/>
              <w:rPr>
                <w:rFonts w:ascii="Arial" w:hAnsi="Arial" w:cs="Arial"/>
              </w:rPr>
            </w:pPr>
          </w:p>
        </w:tc>
      </w:tr>
    </w:tbl>
    <w:p w:rsidR="00031021" w:rsidRPr="00873C70" w:rsidRDefault="00031021">
      <w:pPr>
        <w:rPr>
          <w:rFonts w:ascii="Arial" w:hAnsi="Arial" w:cs="Arial"/>
          <w:b/>
          <w:bCs/>
          <w:u w:val="single"/>
        </w:rPr>
      </w:pPr>
    </w:p>
    <w:p w:rsidR="00407DF3" w:rsidRDefault="00407DF3" w:rsidP="00F73879">
      <w:pPr>
        <w:numPr>
          <w:ilvl w:val="0"/>
          <w:numId w:val="5"/>
        </w:numPr>
        <w:rPr>
          <w:rFonts w:ascii="Arial" w:hAnsi="Arial" w:cs="Arial"/>
        </w:rPr>
      </w:pPr>
      <w:bookmarkStart w:id="1" w:name="_Hlk495678488"/>
      <w:r>
        <w:rPr>
          <w:rFonts w:ascii="Arial" w:hAnsi="Arial" w:cs="Arial"/>
        </w:rPr>
        <w:t xml:space="preserve">Delivery of one to one and peer group work to children and young people who are at risk of, victims or survivors or Child Exploitation </w:t>
      </w:r>
    </w:p>
    <w:p w:rsidR="00031021" w:rsidRPr="00F73879" w:rsidRDefault="00D85FC1" w:rsidP="00F73879">
      <w:pPr>
        <w:numPr>
          <w:ilvl w:val="0"/>
          <w:numId w:val="5"/>
        </w:numPr>
        <w:rPr>
          <w:rFonts w:ascii="Arial" w:hAnsi="Arial" w:cs="Arial"/>
        </w:rPr>
      </w:pPr>
      <w:r w:rsidRPr="00873C70">
        <w:rPr>
          <w:rFonts w:ascii="Arial" w:hAnsi="Arial" w:cs="Arial"/>
        </w:rPr>
        <w:t>To</w:t>
      </w:r>
      <w:r w:rsidR="00DF36AA">
        <w:rPr>
          <w:rFonts w:ascii="Arial" w:hAnsi="Arial" w:cs="Arial"/>
        </w:rPr>
        <w:t xml:space="preserve"> act as case-worker for</w:t>
      </w:r>
      <w:r w:rsidRPr="00873C70">
        <w:rPr>
          <w:rFonts w:ascii="Arial" w:hAnsi="Arial" w:cs="Arial"/>
        </w:rPr>
        <w:t xml:space="preserve"> exploited </w:t>
      </w:r>
      <w:r>
        <w:rPr>
          <w:rFonts w:ascii="Arial" w:hAnsi="Arial" w:cs="Arial"/>
        </w:rPr>
        <w:t>children</w:t>
      </w:r>
      <w:r w:rsidRPr="00873C70">
        <w:rPr>
          <w:rFonts w:ascii="Arial" w:hAnsi="Arial" w:cs="Arial"/>
        </w:rPr>
        <w:t xml:space="preserve"> and young </w:t>
      </w:r>
      <w:r>
        <w:rPr>
          <w:rFonts w:ascii="Arial" w:hAnsi="Arial" w:cs="Arial"/>
        </w:rPr>
        <w:t>people</w:t>
      </w:r>
      <w:r w:rsidRPr="00873C70">
        <w:rPr>
          <w:rFonts w:ascii="Arial" w:hAnsi="Arial" w:cs="Arial"/>
        </w:rPr>
        <w:t xml:space="preserve"> accessing the project, </w:t>
      </w:r>
      <w:r>
        <w:rPr>
          <w:rFonts w:ascii="Arial" w:hAnsi="Arial" w:cs="Arial"/>
        </w:rPr>
        <w:t xml:space="preserve">introducing them and familiarising them with the centre and service; </w:t>
      </w:r>
      <w:r w:rsidRPr="00873C70">
        <w:rPr>
          <w:rFonts w:ascii="Arial" w:hAnsi="Arial" w:cs="Arial"/>
        </w:rPr>
        <w:t>meeting them regularly and providing appropriate support and signposting.</w:t>
      </w:r>
    </w:p>
    <w:p w:rsidR="00031021" w:rsidRPr="002A6035" w:rsidRDefault="00031021" w:rsidP="001179B4">
      <w:pPr>
        <w:numPr>
          <w:ilvl w:val="0"/>
          <w:numId w:val="4"/>
        </w:numPr>
        <w:rPr>
          <w:rFonts w:ascii="Arial" w:hAnsi="Arial" w:cs="Arial"/>
        </w:rPr>
      </w:pPr>
      <w:r w:rsidRPr="002A6035">
        <w:rPr>
          <w:rFonts w:ascii="Arial" w:hAnsi="Arial" w:cs="Arial"/>
        </w:rPr>
        <w:t>To identify the nee</w:t>
      </w:r>
      <w:r w:rsidR="00DF36AA">
        <w:rPr>
          <w:rFonts w:ascii="Arial" w:hAnsi="Arial" w:cs="Arial"/>
        </w:rPr>
        <w:t>ds of</w:t>
      </w:r>
      <w:r w:rsidRPr="002A6035">
        <w:rPr>
          <w:rFonts w:ascii="Arial" w:hAnsi="Arial" w:cs="Arial"/>
        </w:rPr>
        <w:t xml:space="preserve"> exploited young </w:t>
      </w:r>
      <w:r w:rsidR="00877CE9" w:rsidRPr="002A6035">
        <w:rPr>
          <w:rFonts w:ascii="Arial" w:hAnsi="Arial" w:cs="Arial"/>
        </w:rPr>
        <w:t>people</w:t>
      </w:r>
      <w:r w:rsidR="008F769E" w:rsidRPr="002A6035">
        <w:rPr>
          <w:rFonts w:ascii="Arial" w:hAnsi="Arial" w:cs="Arial"/>
        </w:rPr>
        <w:t xml:space="preserve">, develop </w:t>
      </w:r>
      <w:r w:rsidR="00E474CB">
        <w:rPr>
          <w:rFonts w:ascii="Arial" w:hAnsi="Arial" w:cs="Arial"/>
        </w:rPr>
        <w:t xml:space="preserve">robust </w:t>
      </w:r>
      <w:r w:rsidR="008F769E" w:rsidRPr="002A6035">
        <w:rPr>
          <w:rFonts w:ascii="Arial" w:hAnsi="Arial" w:cs="Arial"/>
        </w:rPr>
        <w:t>support plans</w:t>
      </w:r>
      <w:r w:rsidR="001561C7">
        <w:rPr>
          <w:rFonts w:ascii="Arial" w:hAnsi="Arial" w:cs="Arial"/>
        </w:rPr>
        <w:t xml:space="preserve"> (taking account of other plans in place), and to work with young people </w:t>
      </w:r>
      <w:r w:rsidRPr="002A6035">
        <w:rPr>
          <w:rFonts w:ascii="Arial" w:hAnsi="Arial" w:cs="Arial"/>
        </w:rPr>
        <w:t>towards fulfilling those needs.</w:t>
      </w:r>
    </w:p>
    <w:p w:rsidR="00031021" w:rsidRPr="00873C70" w:rsidRDefault="00031021" w:rsidP="001179B4">
      <w:pPr>
        <w:numPr>
          <w:ilvl w:val="0"/>
          <w:numId w:val="4"/>
        </w:numPr>
        <w:rPr>
          <w:rFonts w:ascii="Arial" w:hAnsi="Arial" w:cs="Arial"/>
        </w:rPr>
      </w:pPr>
      <w:r w:rsidRPr="00873C70">
        <w:rPr>
          <w:rFonts w:ascii="Arial" w:hAnsi="Arial" w:cs="Arial"/>
        </w:rPr>
        <w:t xml:space="preserve">To advocate for individual young </w:t>
      </w:r>
      <w:r w:rsidR="00877CE9">
        <w:rPr>
          <w:rFonts w:ascii="Arial" w:hAnsi="Arial" w:cs="Arial"/>
        </w:rPr>
        <w:t>people</w:t>
      </w:r>
      <w:r w:rsidR="00DF36AA">
        <w:rPr>
          <w:rFonts w:ascii="Arial" w:hAnsi="Arial" w:cs="Arial"/>
        </w:rPr>
        <w:t>, and on behalf of all</w:t>
      </w:r>
      <w:r w:rsidRPr="00873C70">
        <w:rPr>
          <w:rFonts w:ascii="Arial" w:hAnsi="Arial" w:cs="Arial"/>
        </w:rPr>
        <w:t xml:space="preserve"> exploited </w:t>
      </w:r>
      <w:r w:rsidR="00DF36AA">
        <w:rPr>
          <w:rFonts w:ascii="Arial" w:hAnsi="Arial" w:cs="Arial"/>
        </w:rPr>
        <w:t xml:space="preserve">children and </w:t>
      </w:r>
      <w:r w:rsidRPr="00873C70">
        <w:rPr>
          <w:rFonts w:ascii="Arial" w:hAnsi="Arial" w:cs="Arial"/>
        </w:rPr>
        <w:t xml:space="preserve">young </w:t>
      </w:r>
      <w:r w:rsidR="00877CE9">
        <w:rPr>
          <w:rFonts w:ascii="Arial" w:hAnsi="Arial" w:cs="Arial"/>
        </w:rPr>
        <w:t>people.</w:t>
      </w:r>
    </w:p>
    <w:p w:rsidR="00031021" w:rsidRPr="00873C70" w:rsidRDefault="00031021" w:rsidP="001179B4">
      <w:pPr>
        <w:numPr>
          <w:ilvl w:val="0"/>
          <w:numId w:val="4"/>
        </w:numPr>
        <w:rPr>
          <w:rFonts w:ascii="Arial" w:hAnsi="Arial" w:cs="Arial"/>
        </w:rPr>
      </w:pPr>
      <w:r w:rsidRPr="00873C70">
        <w:rPr>
          <w:rFonts w:ascii="Arial" w:hAnsi="Arial" w:cs="Arial"/>
        </w:rPr>
        <w:t>To establish, maintain and develop good working relationships with professionals and organisations both statutory and voluntary</w:t>
      </w:r>
      <w:r w:rsidR="00407DF3">
        <w:rPr>
          <w:rFonts w:ascii="Arial" w:hAnsi="Arial" w:cs="Arial"/>
        </w:rPr>
        <w:t xml:space="preserve"> sector, working in a multi-agency framework. </w:t>
      </w:r>
    </w:p>
    <w:p w:rsidR="00031021" w:rsidRPr="00873C70" w:rsidRDefault="00031021" w:rsidP="001179B4">
      <w:pPr>
        <w:numPr>
          <w:ilvl w:val="0"/>
          <w:numId w:val="4"/>
        </w:numPr>
        <w:rPr>
          <w:rFonts w:ascii="Arial" w:hAnsi="Arial" w:cs="Arial"/>
        </w:rPr>
      </w:pPr>
      <w:r w:rsidRPr="00873C70">
        <w:rPr>
          <w:rFonts w:ascii="Arial" w:hAnsi="Arial" w:cs="Arial"/>
        </w:rPr>
        <w:t xml:space="preserve">To challenge prejudice towards all </w:t>
      </w:r>
      <w:r w:rsidR="008F769E">
        <w:rPr>
          <w:rFonts w:ascii="Arial" w:hAnsi="Arial" w:cs="Arial"/>
        </w:rPr>
        <w:t>children</w:t>
      </w:r>
      <w:r w:rsidR="00DF36AA">
        <w:rPr>
          <w:rFonts w:ascii="Arial" w:hAnsi="Arial" w:cs="Arial"/>
        </w:rPr>
        <w:t xml:space="preserve"> and young people who are </w:t>
      </w:r>
      <w:r w:rsidR="006C0021" w:rsidRPr="00873C70">
        <w:rPr>
          <w:rFonts w:ascii="Arial" w:hAnsi="Arial" w:cs="Arial"/>
        </w:rPr>
        <w:t>exploit</w:t>
      </w:r>
      <w:r w:rsidR="00DF36AA">
        <w:rPr>
          <w:rFonts w:ascii="Arial" w:hAnsi="Arial" w:cs="Arial"/>
        </w:rPr>
        <w:t>ed</w:t>
      </w:r>
      <w:r w:rsidRPr="00873C70">
        <w:rPr>
          <w:rFonts w:ascii="Arial" w:hAnsi="Arial" w:cs="Arial"/>
        </w:rPr>
        <w:t xml:space="preserve"> within th</w:t>
      </w:r>
      <w:r w:rsidR="00DF36AA">
        <w:rPr>
          <w:rFonts w:ascii="Arial" w:hAnsi="Arial" w:cs="Arial"/>
        </w:rPr>
        <w:t>e wider community through awareness raising</w:t>
      </w:r>
      <w:r w:rsidR="00F73879">
        <w:rPr>
          <w:rFonts w:ascii="Arial" w:hAnsi="Arial" w:cs="Arial"/>
        </w:rPr>
        <w:t xml:space="preserve">, training and mentoring. </w:t>
      </w:r>
    </w:p>
    <w:p w:rsidR="0016759A" w:rsidRDefault="00031021" w:rsidP="00E474CB">
      <w:pPr>
        <w:numPr>
          <w:ilvl w:val="0"/>
          <w:numId w:val="4"/>
        </w:numPr>
        <w:jc w:val="both"/>
        <w:rPr>
          <w:rFonts w:ascii="Arial" w:hAnsi="Arial" w:cs="Arial"/>
        </w:rPr>
      </w:pPr>
      <w:r w:rsidRPr="00873C70">
        <w:rPr>
          <w:rFonts w:ascii="Arial" w:hAnsi="Arial" w:cs="Arial"/>
        </w:rPr>
        <w:t>To advise oth</w:t>
      </w:r>
      <w:r w:rsidR="008F769E">
        <w:rPr>
          <w:rFonts w:ascii="Arial" w:hAnsi="Arial" w:cs="Arial"/>
        </w:rPr>
        <w:t>er professionals of good practic</w:t>
      </w:r>
      <w:r w:rsidRPr="00873C70">
        <w:rPr>
          <w:rFonts w:ascii="Arial" w:hAnsi="Arial" w:cs="Arial"/>
        </w:rPr>
        <w:t xml:space="preserve">e issues </w:t>
      </w:r>
      <w:r w:rsidR="00DF36AA">
        <w:rPr>
          <w:rFonts w:ascii="Arial" w:hAnsi="Arial" w:cs="Arial"/>
        </w:rPr>
        <w:t>related to working with</w:t>
      </w:r>
      <w:r w:rsidRPr="00873C70">
        <w:rPr>
          <w:rFonts w:ascii="Arial" w:hAnsi="Arial" w:cs="Arial"/>
        </w:rPr>
        <w:t xml:space="preserve"> exploited </w:t>
      </w:r>
      <w:r w:rsidR="00DF36AA">
        <w:rPr>
          <w:rFonts w:ascii="Arial" w:hAnsi="Arial" w:cs="Arial"/>
        </w:rPr>
        <w:t xml:space="preserve">children and </w:t>
      </w:r>
      <w:r w:rsidRPr="00873C70">
        <w:rPr>
          <w:rFonts w:ascii="Arial" w:hAnsi="Arial" w:cs="Arial"/>
        </w:rPr>
        <w:t>y</w:t>
      </w:r>
      <w:r w:rsidR="0016759A">
        <w:rPr>
          <w:rFonts w:ascii="Arial" w:hAnsi="Arial" w:cs="Arial"/>
        </w:rPr>
        <w:t xml:space="preserve">oung people and those ‘at risk’, including the development and delivery of training for professionals and case consultations. </w:t>
      </w:r>
    </w:p>
    <w:p w:rsidR="00E474CB" w:rsidRPr="00E474CB" w:rsidRDefault="00E474CB" w:rsidP="00E474CB">
      <w:pPr>
        <w:numPr>
          <w:ilvl w:val="0"/>
          <w:numId w:val="4"/>
        </w:numPr>
        <w:jc w:val="both"/>
        <w:rPr>
          <w:rFonts w:ascii="Arial" w:hAnsi="Arial" w:cs="Arial"/>
        </w:rPr>
      </w:pPr>
      <w:r w:rsidRPr="007A0FD8">
        <w:rPr>
          <w:rFonts w:ascii="Arial" w:hAnsi="Arial" w:cs="Arial"/>
        </w:rPr>
        <w:t>Respond appropriately and effectively to any child p</w:t>
      </w:r>
      <w:r w:rsidR="0016759A">
        <w:rPr>
          <w:rFonts w:ascii="Arial" w:hAnsi="Arial" w:cs="Arial"/>
        </w:rPr>
        <w:t xml:space="preserve">rotection/safeguarding concerns, within the context of Child Exploitation, adhering to Donnington Doorstep’s policies. </w:t>
      </w:r>
      <w:r w:rsidRPr="007A0FD8">
        <w:rPr>
          <w:rFonts w:ascii="Arial" w:hAnsi="Arial" w:cs="Arial"/>
        </w:rPr>
        <w:t xml:space="preserve"> </w:t>
      </w:r>
    </w:p>
    <w:p w:rsidR="00031021" w:rsidRPr="00873C70" w:rsidRDefault="00031021">
      <w:pPr>
        <w:ind w:left="360"/>
        <w:rPr>
          <w:rFonts w:ascii="Arial" w:hAnsi="Arial" w:cs="Arial"/>
        </w:rPr>
      </w:pPr>
    </w:p>
    <w:bookmarkEnd w:id="1"/>
    <w:p w:rsidR="00031021" w:rsidRPr="00873C70" w:rsidRDefault="00031021">
      <w:pPr>
        <w:rPr>
          <w:rFonts w:ascii="Arial" w:hAnsi="Arial" w:cs="Arial"/>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180"/>
      </w:tblGrid>
      <w:tr w:rsidR="00031021" w:rsidRPr="00873C70">
        <w:trPr>
          <w:trHeight w:val="540"/>
        </w:trPr>
        <w:tc>
          <w:tcPr>
            <w:tcW w:w="9180" w:type="dxa"/>
            <w:shd w:val="clear" w:color="auto" w:fill="C0C0C0"/>
          </w:tcPr>
          <w:p w:rsidR="00031021" w:rsidRPr="00873C70" w:rsidRDefault="00031021">
            <w:pPr>
              <w:pStyle w:val="Heading2"/>
              <w:ind w:left="180"/>
              <w:rPr>
                <w:rFonts w:ascii="Arial" w:hAnsi="Arial" w:cs="Arial"/>
                <w:u w:val="none"/>
              </w:rPr>
            </w:pPr>
            <w:r w:rsidRPr="00873C70">
              <w:rPr>
                <w:rFonts w:ascii="Arial" w:hAnsi="Arial" w:cs="Arial"/>
                <w:u w:val="none"/>
              </w:rPr>
              <w:t>Specific Duties</w:t>
            </w:r>
          </w:p>
          <w:p w:rsidR="00031021" w:rsidRPr="00873C70" w:rsidRDefault="00031021">
            <w:pPr>
              <w:ind w:left="180"/>
              <w:rPr>
                <w:rFonts w:ascii="Arial" w:hAnsi="Arial" w:cs="Arial"/>
              </w:rPr>
            </w:pPr>
          </w:p>
        </w:tc>
      </w:tr>
    </w:tbl>
    <w:p w:rsidR="00B610B4" w:rsidRPr="00873C70" w:rsidRDefault="00B610B4" w:rsidP="00B610B4">
      <w:pPr>
        <w:rPr>
          <w:rFonts w:ascii="Arial" w:hAnsi="Arial" w:cs="Arial"/>
        </w:rPr>
      </w:pPr>
      <w:r w:rsidRPr="00873C70">
        <w:rPr>
          <w:rFonts w:ascii="Arial" w:hAnsi="Arial" w:cs="Arial"/>
        </w:rPr>
        <w:t> </w:t>
      </w:r>
    </w:p>
    <w:p w:rsidR="00407DF3" w:rsidRPr="0016759A" w:rsidRDefault="00407DF3" w:rsidP="0016759A">
      <w:pPr>
        <w:numPr>
          <w:ilvl w:val="0"/>
          <w:numId w:val="5"/>
        </w:numPr>
        <w:rPr>
          <w:rFonts w:ascii="Arial" w:hAnsi="Arial" w:cs="Arial"/>
        </w:rPr>
      </w:pPr>
      <w:r w:rsidRPr="00873C70">
        <w:rPr>
          <w:rFonts w:ascii="Arial" w:hAnsi="Arial" w:cs="Arial"/>
        </w:rPr>
        <w:t>To form and maintain professional, supportive</w:t>
      </w:r>
      <w:r>
        <w:rPr>
          <w:rFonts w:ascii="Arial" w:hAnsi="Arial" w:cs="Arial"/>
        </w:rPr>
        <w:t xml:space="preserve">, empowering </w:t>
      </w:r>
      <w:r w:rsidRPr="00873C70">
        <w:rPr>
          <w:rFonts w:ascii="Arial" w:hAnsi="Arial" w:cs="Arial"/>
        </w:rPr>
        <w:t xml:space="preserve"> relationships with </w:t>
      </w:r>
      <w:r>
        <w:rPr>
          <w:rFonts w:ascii="Arial" w:hAnsi="Arial" w:cs="Arial"/>
        </w:rPr>
        <w:t xml:space="preserve">children and young people at risk, victims and survivors of child exploitation </w:t>
      </w:r>
      <w:r w:rsidRPr="00873C70">
        <w:rPr>
          <w:rFonts w:ascii="Arial" w:hAnsi="Arial" w:cs="Arial"/>
        </w:rPr>
        <w:t>and offer ongoing support, information and advocacy on both a short and long term basis</w:t>
      </w:r>
      <w:r>
        <w:rPr>
          <w:rFonts w:ascii="Arial" w:hAnsi="Arial" w:cs="Arial"/>
        </w:rPr>
        <w:t>.</w:t>
      </w:r>
    </w:p>
    <w:p w:rsidR="003B1948" w:rsidRDefault="003B1948" w:rsidP="003B1948">
      <w:pPr>
        <w:numPr>
          <w:ilvl w:val="0"/>
          <w:numId w:val="5"/>
        </w:numPr>
        <w:rPr>
          <w:rFonts w:ascii="Arial" w:hAnsi="Arial" w:cs="Arial"/>
        </w:rPr>
      </w:pPr>
      <w:r>
        <w:rPr>
          <w:rFonts w:ascii="Arial" w:hAnsi="Arial" w:cs="Arial"/>
        </w:rPr>
        <w:t>To participate in</w:t>
      </w:r>
      <w:r w:rsidR="0016759A">
        <w:rPr>
          <w:rFonts w:ascii="Arial" w:hAnsi="Arial" w:cs="Arial"/>
        </w:rPr>
        <w:t xml:space="preserve"> </w:t>
      </w:r>
      <w:r w:rsidR="001561C7">
        <w:rPr>
          <w:rFonts w:ascii="Arial" w:hAnsi="Arial" w:cs="Arial"/>
        </w:rPr>
        <w:t>statutory sector and early help</w:t>
      </w:r>
      <w:r w:rsidR="0016759A">
        <w:rPr>
          <w:rFonts w:ascii="Arial" w:hAnsi="Arial" w:cs="Arial"/>
        </w:rPr>
        <w:t xml:space="preserve"> service process inclusive, EHA, TAF,</w:t>
      </w:r>
      <w:r>
        <w:rPr>
          <w:rFonts w:ascii="Arial" w:hAnsi="Arial" w:cs="Arial"/>
        </w:rPr>
        <w:t xml:space="preserve"> </w:t>
      </w:r>
      <w:r w:rsidRPr="00873C70">
        <w:rPr>
          <w:rFonts w:ascii="Arial" w:hAnsi="Arial" w:cs="Arial"/>
        </w:rPr>
        <w:t>Child Protection and other formal support proce</w:t>
      </w:r>
      <w:r>
        <w:rPr>
          <w:rFonts w:ascii="Arial" w:hAnsi="Arial" w:cs="Arial"/>
        </w:rPr>
        <w:t>sses for clients</w:t>
      </w:r>
      <w:r w:rsidR="001561C7">
        <w:rPr>
          <w:rFonts w:ascii="Arial" w:hAnsi="Arial" w:cs="Arial"/>
        </w:rPr>
        <w:t>,</w:t>
      </w:r>
      <w:r>
        <w:rPr>
          <w:rFonts w:ascii="Arial" w:hAnsi="Arial" w:cs="Arial"/>
        </w:rPr>
        <w:t xml:space="preserve"> taking a Lead P</w:t>
      </w:r>
      <w:r w:rsidRPr="00873C70">
        <w:rPr>
          <w:rFonts w:ascii="Arial" w:hAnsi="Arial" w:cs="Arial"/>
        </w:rPr>
        <w:t>rofessional role when required.</w:t>
      </w:r>
    </w:p>
    <w:p w:rsidR="003B1948" w:rsidRDefault="003B1948" w:rsidP="003B1948">
      <w:pPr>
        <w:numPr>
          <w:ilvl w:val="0"/>
          <w:numId w:val="6"/>
        </w:numPr>
        <w:rPr>
          <w:rFonts w:ascii="Arial" w:hAnsi="Arial" w:cs="Arial"/>
        </w:rPr>
      </w:pPr>
      <w:r w:rsidRPr="0084329A">
        <w:rPr>
          <w:rFonts w:ascii="Arial" w:hAnsi="Arial" w:cs="Arial"/>
        </w:rPr>
        <w:t xml:space="preserve">Linking young </w:t>
      </w:r>
      <w:r>
        <w:rPr>
          <w:rFonts w:ascii="Arial" w:hAnsi="Arial" w:cs="Arial"/>
        </w:rPr>
        <w:t>people</w:t>
      </w:r>
      <w:r w:rsidRPr="0084329A">
        <w:rPr>
          <w:rFonts w:ascii="Arial" w:hAnsi="Arial" w:cs="Arial"/>
        </w:rPr>
        <w:t xml:space="preserve"> into services and support appropriate to their needs i.e. sexual health services, education and training, volunteering, posi</w:t>
      </w:r>
      <w:r w:rsidR="00E474CB">
        <w:rPr>
          <w:rFonts w:ascii="Arial" w:hAnsi="Arial" w:cs="Arial"/>
        </w:rPr>
        <w:t>tive activities, counselling</w:t>
      </w:r>
      <w:r w:rsidRPr="0084329A">
        <w:rPr>
          <w:rFonts w:ascii="Arial" w:hAnsi="Arial" w:cs="Arial"/>
        </w:rPr>
        <w:t>.</w:t>
      </w:r>
      <w:r w:rsidRPr="003B1948">
        <w:rPr>
          <w:rFonts w:ascii="Arial" w:hAnsi="Arial" w:cs="Arial"/>
        </w:rPr>
        <w:t xml:space="preserve"> </w:t>
      </w:r>
    </w:p>
    <w:p w:rsidR="003B1948" w:rsidRPr="00640569" w:rsidRDefault="003B1948" w:rsidP="003B1948">
      <w:pPr>
        <w:numPr>
          <w:ilvl w:val="0"/>
          <w:numId w:val="6"/>
        </w:numPr>
        <w:rPr>
          <w:rFonts w:ascii="Arial" w:hAnsi="Arial" w:cs="Arial"/>
        </w:rPr>
      </w:pPr>
      <w:r w:rsidRPr="007A0FD8">
        <w:rPr>
          <w:rFonts w:ascii="Arial" w:hAnsi="Arial" w:cs="Arial"/>
        </w:rPr>
        <w:t xml:space="preserve">Consulting with </w:t>
      </w:r>
      <w:r>
        <w:rPr>
          <w:rFonts w:ascii="Arial" w:hAnsi="Arial" w:cs="Arial"/>
        </w:rPr>
        <w:t>children and young people</w:t>
      </w:r>
      <w:r w:rsidRPr="007A0FD8">
        <w:rPr>
          <w:rFonts w:ascii="Arial" w:hAnsi="Arial" w:cs="Arial"/>
        </w:rPr>
        <w:t xml:space="preserve"> on the effectiveness of the services and involving them in planning changes and the development of new programm</w:t>
      </w:r>
      <w:r w:rsidR="00E474CB">
        <w:rPr>
          <w:rFonts w:ascii="Arial" w:hAnsi="Arial" w:cs="Arial"/>
        </w:rPr>
        <w:t>es</w:t>
      </w:r>
      <w:r w:rsidRPr="007A0FD8">
        <w:rPr>
          <w:rFonts w:ascii="Arial" w:hAnsi="Arial" w:cs="Arial"/>
        </w:rPr>
        <w:t xml:space="preserve">. </w:t>
      </w:r>
    </w:p>
    <w:p w:rsidR="003B1948" w:rsidRPr="003B1948" w:rsidRDefault="003B1948" w:rsidP="003B1948">
      <w:pPr>
        <w:numPr>
          <w:ilvl w:val="0"/>
          <w:numId w:val="15"/>
        </w:numPr>
        <w:rPr>
          <w:rFonts w:ascii="Arial" w:hAnsi="Arial" w:cs="Arial"/>
          <w:bCs/>
        </w:rPr>
      </w:pPr>
      <w:r>
        <w:rPr>
          <w:rFonts w:ascii="Arial" w:hAnsi="Arial" w:cs="Arial"/>
          <w:bCs/>
        </w:rPr>
        <w:t xml:space="preserve">To take responsibility for managing own caseload and project development, using personal initiative and making day-to-day decisions. </w:t>
      </w:r>
    </w:p>
    <w:p w:rsidR="00D85FC1" w:rsidRDefault="00D85FC1" w:rsidP="00D85FC1">
      <w:pPr>
        <w:numPr>
          <w:ilvl w:val="0"/>
          <w:numId w:val="4"/>
        </w:numPr>
        <w:rPr>
          <w:rFonts w:ascii="Arial" w:hAnsi="Arial" w:cs="Arial"/>
        </w:rPr>
      </w:pPr>
      <w:r>
        <w:rPr>
          <w:rFonts w:ascii="Arial" w:hAnsi="Arial" w:cs="Arial"/>
        </w:rPr>
        <w:t>To maintain good professional practice and ensure ongoing development, through use of</w:t>
      </w:r>
      <w:r w:rsidR="0016759A">
        <w:rPr>
          <w:rFonts w:ascii="Arial" w:hAnsi="Arial" w:cs="Arial"/>
        </w:rPr>
        <w:t xml:space="preserve"> clinical and management</w:t>
      </w:r>
      <w:r>
        <w:rPr>
          <w:rFonts w:ascii="Arial" w:hAnsi="Arial" w:cs="Arial"/>
        </w:rPr>
        <w:t xml:space="preserve"> supervision and training. </w:t>
      </w:r>
    </w:p>
    <w:p w:rsidR="0016759A" w:rsidRPr="00625E2A" w:rsidRDefault="0016759A" w:rsidP="00625E2A">
      <w:pPr>
        <w:numPr>
          <w:ilvl w:val="0"/>
          <w:numId w:val="4"/>
        </w:numPr>
        <w:rPr>
          <w:rFonts w:ascii="Arial" w:hAnsi="Arial" w:cs="Arial"/>
        </w:rPr>
      </w:pPr>
      <w:r w:rsidRPr="00873C70">
        <w:rPr>
          <w:rFonts w:ascii="Arial" w:hAnsi="Arial" w:cs="Arial"/>
        </w:rPr>
        <w:t>To be committed to working within a small team in a supportive and constructive way.</w:t>
      </w:r>
    </w:p>
    <w:p w:rsidR="0096797A" w:rsidRPr="00625E2A" w:rsidRDefault="0096797A" w:rsidP="00625E2A">
      <w:pPr>
        <w:numPr>
          <w:ilvl w:val="0"/>
          <w:numId w:val="4"/>
        </w:numPr>
        <w:rPr>
          <w:rFonts w:ascii="Arial" w:hAnsi="Arial" w:cs="Arial"/>
        </w:rPr>
      </w:pPr>
      <w:r w:rsidRPr="00625E2A">
        <w:rPr>
          <w:rFonts w:ascii="Arial" w:hAnsi="Arial" w:cs="Arial"/>
        </w:rPr>
        <w:t xml:space="preserve">To adhere to policies </w:t>
      </w:r>
      <w:r w:rsidR="003B1948" w:rsidRPr="00625E2A">
        <w:rPr>
          <w:rFonts w:ascii="Arial" w:hAnsi="Arial" w:cs="Arial"/>
        </w:rPr>
        <w:t xml:space="preserve">and procedures </w:t>
      </w:r>
      <w:r w:rsidRPr="00625E2A">
        <w:rPr>
          <w:rFonts w:ascii="Arial" w:hAnsi="Arial" w:cs="Arial"/>
        </w:rPr>
        <w:t>including equal opportunities.</w:t>
      </w:r>
    </w:p>
    <w:p w:rsidR="0096797A" w:rsidRPr="0096797A" w:rsidRDefault="0096797A" w:rsidP="0096797A">
      <w:pPr>
        <w:numPr>
          <w:ilvl w:val="0"/>
          <w:numId w:val="15"/>
        </w:numPr>
        <w:rPr>
          <w:rFonts w:ascii="Arial" w:hAnsi="Arial" w:cs="Arial"/>
          <w:bCs/>
        </w:rPr>
      </w:pPr>
      <w:r w:rsidRPr="00873C70">
        <w:rPr>
          <w:rFonts w:ascii="Arial" w:hAnsi="Arial" w:cs="Arial"/>
        </w:rPr>
        <w:t>To advise oth</w:t>
      </w:r>
      <w:r>
        <w:rPr>
          <w:rFonts w:ascii="Arial" w:hAnsi="Arial" w:cs="Arial"/>
        </w:rPr>
        <w:t>er professionals of good practic</w:t>
      </w:r>
      <w:r w:rsidRPr="00873C70">
        <w:rPr>
          <w:rFonts w:ascii="Arial" w:hAnsi="Arial" w:cs="Arial"/>
        </w:rPr>
        <w:t>e issues r</w:t>
      </w:r>
      <w:r w:rsidR="00625E2A">
        <w:rPr>
          <w:rFonts w:ascii="Arial" w:hAnsi="Arial" w:cs="Arial"/>
        </w:rPr>
        <w:t xml:space="preserve">elated to working with </w:t>
      </w:r>
      <w:r w:rsidRPr="00873C70">
        <w:rPr>
          <w:rFonts w:ascii="Arial" w:hAnsi="Arial" w:cs="Arial"/>
        </w:rPr>
        <w:t xml:space="preserve">exploited young people and those ‘at risk’. </w:t>
      </w:r>
    </w:p>
    <w:p w:rsidR="003B1948" w:rsidRDefault="0096797A" w:rsidP="003B1948">
      <w:pPr>
        <w:numPr>
          <w:ilvl w:val="0"/>
          <w:numId w:val="4"/>
        </w:numPr>
        <w:rPr>
          <w:rFonts w:ascii="Arial" w:hAnsi="Arial" w:cs="Arial"/>
        </w:rPr>
      </w:pPr>
      <w:r w:rsidRPr="00873C70">
        <w:rPr>
          <w:rFonts w:ascii="Arial" w:hAnsi="Arial" w:cs="Arial"/>
          <w:bCs/>
        </w:rPr>
        <w:t xml:space="preserve">To act as </w:t>
      </w:r>
      <w:r>
        <w:rPr>
          <w:rFonts w:ascii="Arial" w:hAnsi="Arial" w:cs="Arial"/>
          <w:bCs/>
        </w:rPr>
        <w:t>one of the key</w:t>
      </w:r>
      <w:r w:rsidRPr="00873C70">
        <w:rPr>
          <w:rFonts w:ascii="Arial" w:hAnsi="Arial" w:cs="Arial"/>
          <w:bCs/>
        </w:rPr>
        <w:t xml:space="preserve"> project contact</w:t>
      </w:r>
      <w:r>
        <w:rPr>
          <w:rFonts w:ascii="Arial" w:hAnsi="Arial" w:cs="Arial"/>
          <w:bCs/>
        </w:rPr>
        <w:t>s</w:t>
      </w:r>
      <w:r w:rsidRPr="00873C70">
        <w:rPr>
          <w:rFonts w:ascii="Arial" w:hAnsi="Arial" w:cs="Arial"/>
          <w:bCs/>
        </w:rPr>
        <w:t xml:space="preserve"> for local professional, agencies and networks.</w:t>
      </w:r>
      <w:r w:rsidR="003B1948" w:rsidRPr="003B1948">
        <w:rPr>
          <w:rFonts w:ascii="Arial" w:hAnsi="Arial" w:cs="Arial"/>
        </w:rPr>
        <w:t xml:space="preserve"> </w:t>
      </w:r>
    </w:p>
    <w:p w:rsidR="003B1948" w:rsidRPr="00E474CB" w:rsidRDefault="003B1948" w:rsidP="00E474CB">
      <w:pPr>
        <w:numPr>
          <w:ilvl w:val="0"/>
          <w:numId w:val="4"/>
        </w:numPr>
        <w:rPr>
          <w:rFonts w:ascii="Arial" w:hAnsi="Arial" w:cs="Arial"/>
        </w:rPr>
      </w:pPr>
      <w:r w:rsidRPr="002A6035">
        <w:rPr>
          <w:rFonts w:ascii="Arial" w:hAnsi="Arial" w:cs="Arial"/>
        </w:rPr>
        <w:lastRenderedPageBreak/>
        <w:t>To play a k</w:t>
      </w:r>
      <w:r>
        <w:rPr>
          <w:rFonts w:ascii="Arial" w:hAnsi="Arial" w:cs="Arial"/>
        </w:rPr>
        <w:t>ey role in the development</w:t>
      </w:r>
      <w:r w:rsidR="00E474CB">
        <w:rPr>
          <w:rFonts w:ascii="Arial" w:hAnsi="Arial" w:cs="Arial"/>
        </w:rPr>
        <w:t xml:space="preserve"> of the STEP OUT project</w:t>
      </w:r>
      <w:r w:rsidR="00D85FC1" w:rsidRPr="00E474CB">
        <w:rPr>
          <w:rFonts w:ascii="Arial" w:hAnsi="Arial" w:cs="Arial"/>
          <w:bCs/>
        </w:rPr>
        <w:t xml:space="preserve">. </w:t>
      </w:r>
    </w:p>
    <w:p w:rsidR="003B1948" w:rsidRPr="003B1948" w:rsidRDefault="003B1948" w:rsidP="003B1948">
      <w:pPr>
        <w:numPr>
          <w:ilvl w:val="0"/>
          <w:numId w:val="6"/>
        </w:numPr>
        <w:rPr>
          <w:rFonts w:ascii="Arial" w:hAnsi="Arial" w:cs="Arial"/>
        </w:rPr>
      </w:pPr>
      <w:r w:rsidRPr="00873C70">
        <w:rPr>
          <w:rFonts w:ascii="Arial" w:hAnsi="Arial" w:cs="Arial"/>
        </w:rPr>
        <w:t>To participate</w:t>
      </w:r>
      <w:r w:rsidR="00625E2A">
        <w:rPr>
          <w:rFonts w:ascii="Arial" w:hAnsi="Arial" w:cs="Arial"/>
        </w:rPr>
        <w:t xml:space="preserve"> in the research, </w:t>
      </w:r>
      <w:r w:rsidRPr="00873C70">
        <w:rPr>
          <w:rFonts w:ascii="Arial" w:hAnsi="Arial" w:cs="Arial"/>
        </w:rPr>
        <w:t>development</w:t>
      </w:r>
      <w:r w:rsidR="00625E2A">
        <w:rPr>
          <w:rFonts w:ascii="Arial" w:hAnsi="Arial" w:cs="Arial"/>
        </w:rPr>
        <w:t>, monitoring and evaluation</w:t>
      </w:r>
      <w:r w:rsidRPr="00873C70">
        <w:rPr>
          <w:rFonts w:ascii="Arial" w:hAnsi="Arial" w:cs="Arial"/>
        </w:rPr>
        <w:t xml:space="preserve"> undertaken by the organisation.</w:t>
      </w:r>
    </w:p>
    <w:p w:rsidR="00D85FC1" w:rsidRDefault="00D85FC1" w:rsidP="0096797A">
      <w:pPr>
        <w:numPr>
          <w:ilvl w:val="0"/>
          <w:numId w:val="15"/>
        </w:numPr>
        <w:rPr>
          <w:rFonts w:ascii="Arial" w:hAnsi="Arial" w:cs="Arial"/>
          <w:bCs/>
        </w:rPr>
      </w:pPr>
      <w:r>
        <w:rPr>
          <w:rFonts w:ascii="Arial" w:hAnsi="Arial" w:cs="Arial"/>
          <w:bCs/>
        </w:rPr>
        <w:t xml:space="preserve">To have a flexible approach to working hours as this post will involve some unsociable hours including, evening and weekend work. </w:t>
      </w:r>
    </w:p>
    <w:p w:rsidR="00D85FC1" w:rsidRDefault="00D85FC1" w:rsidP="0096797A">
      <w:pPr>
        <w:numPr>
          <w:ilvl w:val="0"/>
          <w:numId w:val="15"/>
        </w:numPr>
        <w:rPr>
          <w:rFonts w:ascii="Arial" w:hAnsi="Arial" w:cs="Arial"/>
          <w:bCs/>
        </w:rPr>
      </w:pPr>
      <w:r>
        <w:rPr>
          <w:rFonts w:ascii="Arial" w:hAnsi="Arial" w:cs="Arial"/>
          <w:bCs/>
        </w:rPr>
        <w:t xml:space="preserve">To attend regular supervision and team meetings. </w:t>
      </w:r>
    </w:p>
    <w:p w:rsidR="00031021" w:rsidRPr="003B1948" w:rsidRDefault="006D6F9A" w:rsidP="003B1948">
      <w:pPr>
        <w:numPr>
          <w:ilvl w:val="0"/>
          <w:numId w:val="15"/>
        </w:numPr>
        <w:rPr>
          <w:rFonts w:ascii="Arial" w:hAnsi="Arial" w:cs="Arial"/>
          <w:bCs/>
        </w:rPr>
      </w:pPr>
      <w:r>
        <w:rPr>
          <w:rFonts w:ascii="Arial" w:hAnsi="Arial" w:cs="Arial"/>
          <w:bCs/>
        </w:rPr>
        <w:t>To promote the project and maintain good public relations on behalf of the organisation</w:t>
      </w:r>
    </w:p>
    <w:p w:rsidR="00950B2B" w:rsidRPr="00873C70" w:rsidRDefault="00950B2B" w:rsidP="00950B2B">
      <w:pPr>
        <w:rPr>
          <w:rFonts w:ascii="Arial" w:hAnsi="Arial" w:cs="Arial"/>
        </w:rPr>
      </w:pPr>
    </w:p>
    <w:p w:rsidR="00950B2B" w:rsidRPr="00873C70" w:rsidRDefault="00950B2B" w:rsidP="00950B2B">
      <w:pPr>
        <w:rPr>
          <w:rFonts w:ascii="Arial" w:hAnsi="Arial" w:cs="Arial"/>
        </w:rPr>
      </w:pPr>
    </w:p>
    <w:p w:rsidR="00950B2B" w:rsidRPr="00873C70" w:rsidRDefault="00950B2B" w:rsidP="00950B2B">
      <w:pPr>
        <w:rPr>
          <w:rFonts w:ascii="Arial" w:hAnsi="Arial" w:cs="Arial"/>
        </w:rPr>
      </w:pPr>
      <w:r w:rsidRPr="00873C70">
        <w:rPr>
          <w:rFonts w:ascii="Arial" w:hAnsi="Arial" w:cs="Arial"/>
        </w:rPr>
        <w:t>NB This post is exempt from the Rehabilitation of Offenders Act 1974 and is subject to an enhanced criminal records check by the</w:t>
      </w:r>
      <w:r w:rsidR="00877CE9">
        <w:rPr>
          <w:rFonts w:ascii="Arial" w:hAnsi="Arial" w:cs="Arial"/>
        </w:rPr>
        <w:t xml:space="preserve"> DBS</w:t>
      </w:r>
      <w:r w:rsidRPr="00873C70">
        <w:rPr>
          <w:rFonts w:ascii="Arial" w:hAnsi="Arial" w:cs="Arial"/>
        </w:rPr>
        <w:t>.</w:t>
      </w:r>
    </w:p>
    <w:p w:rsidR="00950B2B" w:rsidRPr="00873C70" w:rsidRDefault="00950B2B" w:rsidP="00950B2B">
      <w:pPr>
        <w:rPr>
          <w:rFonts w:ascii="Arial" w:hAnsi="Arial" w:cs="Arial"/>
          <w:sz w:val="16"/>
          <w:szCs w:val="16"/>
        </w:rPr>
      </w:pPr>
    </w:p>
    <w:p w:rsidR="00950B2B" w:rsidRPr="00873C70" w:rsidRDefault="00950B2B" w:rsidP="00950B2B">
      <w:pPr>
        <w:rPr>
          <w:rFonts w:ascii="Arial" w:hAnsi="Arial" w:cs="Arial"/>
        </w:rPr>
      </w:pPr>
      <w:r w:rsidRPr="00873C70">
        <w:rPr>
          <w:rFonts w:ascii="Arial" w:hAnsi="Arial" w:cs="Arial"/>
        </w:rPr>
        <w:t>This post is subject to fundi</w:t>
      </w:r>
      <w:r w:rsidR="00625E2A">
        <w:rPr>
          <w:rFonts w:ascii="Arial" w:hAnsi="Arial" w:cs="Arial"/>
        </w:rPr>
        <w:t>ng being secured and maintained beyond August 2020</w:t>
      </w:r>
      <w:r w:rsidRPr="00873C70">
        <w:rPr>
          <w:rFonts w:ascii="Arial" w:hAnsi="Arial" w:cs="Arial"/>
        </w:rPr>
        <w:t xml:space="preserve"> </w:t>
      </w:r>
    </w:p>
    <w:p w:rsidR="008D0A63" w:rsidRPr="00873C70" w:rsidRDefault="008D0A63" w:rsidP="008D0A63">
      <w:pPr>
        <w:rPr>
          <w:rFonts w:ascii="Arial" w:hAnsi="Arial" w:cs="Arial"/>
        </w:rPr>
      </w:pPr>
    </w:p>
    <w:p w:rsidR="00640569" w:rsidRDefault="008D0A63">
      <w:pPr>
        <w:rPr>
          <w:rFonts w:ascii="Arial" w:hAnsi="Arial" w:cs="Arial"/>
        </w:rPr>
      </w:pPr>
      <w:r w:rsidRPr="00873C70">
        <w:rPr>
          <w:rFonts w:ascii="Arial" w:hAnsi="Arial" w:cs="Arial"/>
        </w:rPr>
        <w:t>We will interview people who can show on their application form that</w:t>
      </w:r>
      <w:r w:rsidR="003A26A4">
        <w:rPr>
          <w:rFonts w:ascii="Arial" w:hAnsi="Arial" w:cs="Arial"/>
        </w:rPr>
        <w:t xml:space="preserve"> they meet the “Essential” Qualities </w:t>
      </w:r>
      <w:r w:rsidR="00C1218E">
        <w:rPr>
          <w:rFonts w:ascii="Arial" w:hAnsi="Arial" w:cs="Arial"/>
        </w:rPr>
        <w:t xml:space="preserve">in the Person Specification. </w:t>
      </w:r>
      <w:r w:rsidR="00DE621D">
        <w:rPr>
          <w:rFonts w:ascii="Arial" w:hAnsi="Arial" w:cs="Arial"/>
        </w:rPr>
        <w:t>Where we have a number of suitable candidates we will use the “desirable” qualities</w:t>
      </w:r>
      <w:r w:rsidR="00DE621D" w:rsidRPr="00873C70">
        <w:rPr>
          <w:rFonts w:ascii="Arial" w:hAnsi="Arial" w:cs="Arial"/>
        </w:rPr>
        <w:t xml:space="preserve"> </w:t>
      </w:r>
      <w:r w:rsidR="00DE621D">
        <w:rPr>
          <w:rFonts w:ascii="Arial" w:hAnsi="Arial" w:cs="Arial"/>
        </w:rPr>
        <w:t xml:space="preserve">to shortlist. </w:t>
      </w:r>
      <w:r w:rsidRPr="00873C70">
        <w:rPr>
          <w:rFonts w:ascii="Arial" w:hAnsi="Arial" w:cs="Arial"/>
        </w:rPr>
        <w:t xml:space="preserve">We will use the interview and assessment process to </w:t>
      </w:r>
      <w:r w:rsidR="00DE621D">
        <w:rPr>
          <w:rFonts w:ascii="Arial" w:hAnsi="Arial" w:cs="Arial"/>
        </w:rPr>
        <w:t xml:space="preserve">explore this further and to establish </w:t>
      </w:r>
      <w:r w:rsidR="00C1218E">
        <w:rPr>
          <w:rFonts w:ascii="Arial" w:hAnsi="Arial" w:cs="Arial"/>
        </w:rPr>
        <w:t xml:space="preserve">how candidates meet the competencies as well as </w:t>
      </w:r>
      <w:r w:rsidR="00DE621D">
        <w:rPr>
          <w:rFonts w:ascii="Arial" w:hAnsi="Arial" w:cs="Arial"/>
        </w:rPr>
        <w:t xml:space="preserve">organisational fit. </w:t>
      </w:r>
    </w:p>
    <w:p w:rsidR="00640569" w:rsidRDefault="00640569" w:rsidP="00640569">
      <w:pPr>
        <w:rPr>
          <w:rFonts w:ascii="Calibri" w:hAnsi="Calibri"/>
          <w:szCs w:val="22"/>
          <w:u w:val="single"/>
        </w:rPr>
      </w:pPr>
    </w:p>
    <w:p w:rsidR="00914C6D" w:rsidRDefault="00914C6D" w:rsidP="00640569">
      <w:pPr>
        <w:rPr>
          <w:rFonts w:ascii="Calibri" w:hAnsi="Calibri"/>
          <w:szCs w:val="22"/>
          <w:u w:val="single"/>
        </w:rPr>
      </w:pPr>
    </w:p>
    <w:p w:rsidR="00640569" w:rsidRDefault="00640569" w:rsidP="00640569">
      <w:pPr>
        <w:jc w:val="center"/>
        <w:rPr>
          <w:rFonts w:ascii="Calibri" w:hAnsi="Calibri"/>
          <w:b/>
          <w:bCs/>
          <w:sz w:val="22"/>
        </w:rPr>
      </w:pPr>
      <w:r>
        <w:rPr>
          <w:rFonts w:ascii="Calibri" w:hAnsi="Calibri"/>
          <w:b/>
          <w:bCs/>
          <w:sz w:val="22"/>
        </w:rPr>
        <w:t>PERSON SPECIFICATION PROJECT WORKER</w:t>
      </w:r>
    </w:p>
    <w:p w:rsidR="00640569" w:rsidRDefault="00640569" w:rsidP="00640569">
      <w:pPr>
        <w:jc w:val="center"/>
        <w:rPr>
          <w:rFonts w:ascii="Calibri" w:hAnsi="Calibri"/>
          <w:b/>
          <w:bCs/>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520"/>
      </w:tblGrid>
      <w:tr w:rsidR="00640569" w:rsidRPr="00971322" w:rsidTr="00A63565">
        <w:tc>
          <w:tcPr>
            <w:tcW w:w="7308" w:type="dxa"/>
            <w:tcBorders>
              <w:top w:val="single" w:sz="4" w:space="0" w:color="auto"/>
              <w:left w:val="single" w:sz="4" w:space="0" w:color="auto"/>
              <w:bottom w:val="single" w:sz="4" w:space="0" w:color="auto"/>
              <w:right w:val="single" w:sz="4" w:space="0" w:color="auto"/>
            </w:tcBorders>
            <w:shd w:val="clear" w:color="auto" w:fill="BFBFBF"/>
            <w:vAlign w:val="center"/>
          </w:tcPr>
          <w:p w:rsidR="00640569" w:rsidRPr="00971322" w:rsidRDefault="00640569" w:rsidP="00A63565">
            <w:pPr>
              <w:pStyle w:val="Heading1"/>
              <w:rPr>
                <w:rFonts w:ascii="Calibri" w:hAnsi="Calibri"/>
                <w:u w:val="none"/>
              </w:rPr>
            </w:pPr>
            <w:r w:rsidRPr="00971322">
              <w:rPr>
                <w:rFonts w:ascii="Calibri" w:hAnsi="Calibri"/>
                <w:u w:val="none"/>
              </w:rPr>
              <w:t>REQUIREMENT</w:t>
            </w:r>
          </w:p>
        </w:tc>
        <w:tc>
          <w:tcPr>
            <w:tcW w:w="2520" w:type="dxa"/>
            <w:tcBorders>
              <w:top w:val="single" w:sz="4" w:space="0" w:color="auto"/>
              <w:left w:val="single" w:sz="4" w:space="0" w:color="auto"/>
              <w:bottom w:val="single" w:sz="4" w:space="0" w:color="auto"/>
              <w:right w:val="single" w:sz="4" w:space="0" w:color="auto"/>
            </w:tcBorders>
            <w:shd w:val="clear" w:color="auto" w:fill="BFBFBF"/>
            <w:vAlign w:val="center"/>
          </w:tcPr>
          <w:p w:rsidR="00640569" w:rsidRPr="00971322" w:rsidRDefault="00640569" w:rsidP="00A63565">
            <w:pPr>
              <w:tabs>
                <w:tab w:val="left" w:pos="5400"/>
              </w:tabs>
              <w:rPr>
                <w:rFonts w:ascii="Calibri" w:hAnsi="Calibri"/>
                <w:b/>
              </w:rPr>
            </w:pPr>
          </w:p>
          <w:p w:rsidR="00640569" w:rsidRPr="00971322" w:rsidRDefault="00640569" w:rsidP="00A63565">
            <w:pPr>
              <w:tabs>
                <w:tab w:val="left" w:pos="5400"/>
              </w:tabs>
              <w:rPr>
                <w:rFonts w:ascii="Calibri" w:hAnsi="Calibri"/>
                <w:b/>
              </w:rPr>
            </w:pPr>
            <w:r w:rsidRPr="00971322">
              <w:rPr>
                <w:rFonts w:ascii="Calibri" w:hAnsi="Calibri"/>
                <w:b/>
              </w:rPr>
              <w:t>ESSENTIAL / DESIRABLE</w:t>
            </w:r>
          </w:p>
          <w:p w:rsidR="00640569" w:rsidRPr="00971322" w:rsidRDefault="00640569" w:rsidP="00A63565">
            <w:pPr>
              <w:tabs>
                <w:tab w:val="left" w:pos="5400"/>
              </w:tabs>
              <w:rPr>
                <w:rFonts w:ascii="Calibri" w:hAnsi="Calibri"/>
                <w:b/>
              </w:rPr>
            </w:pPr>
          </w:p>
        </w:tc>
      </w:tr>
      <w:tr w:rsidR="00640569" w:rsidTr="00A63565">
        <w:tc>
          <w:tcPr>
            <w:tcW w:w="7308" w:type="dxa"/>
            <w:tcBorders>
              <w:top w:val="single" w:sz="4" w:space="0" w:color="auto"/>
              <w:left w:val="single" w:sz="4" w:space="0" w:color="auto"/>
              <w:bottom w:val="single" w:sz="4" w:space="0" w:color="auto"/>
              <w:right w:val="single" w:sz="4" w:space="0" w:color="auto"/>
            </w:tcBorders>
          </w:tcPr>
          <w:p w:rsidR="00640569" w:rsidRDefault="00640569" w:rsidP="00A63565">
            <w:pPr>
              <w:rPr>
                <w:rFonts w:ascii="Calibri" w:hAnsi="Calibri"/>
                <w:sz w:val="22"/>
              </w:rPr>
            </w:pPr>
            <w:r>
              <w:rPr>
                <w:rFonts w:ascii="Calibri" w:hAnsi="Calibri"/>
                <w:b/>
                <w:sz w:val="22"/>
              </w:rPr>
              <w:t>1. Knowledge / Qualifications</w:t>
            </w:r>
            <w:r>
              <w:rPr>
                <w:rFonts w:ascii="Calibri" w:hAnsi="Calibri"/>
                <w:sz w:val="22"/>
              </w:rPr>
              <w:t xml:space="preserve"> </w:t>
            </w:r>
          </w:p>
          <w:p w:rsidR="00640569" w:rsidRPr="00971322" w:rsidRDefault="00C1218E" w:rsidP="00A63565">
            <w:pPr>
              <w:rPr>
                <w:rFonts w:ascii="Calibri" w:hAnsi="Calibri"/>
                <w:b/>
                <w:sz w:val="22"/>
              </w:rPr>
            </w:pPr>
            <w:r>
              <w:rPr>
                <w:rFonts w:ascii="Calibri" w:hAnsi="Calibri"/>
                <w:b/>
                <w:sz w:val="22"/>
              </w:rPr>
              <w:t>Working knowledge</w:t>
            </w:r>
            <w:r w:rsidR="00640569" w:rsidRPr="00971322">
              <w:rPr>
                <w:rFonts w:ascii="Calibri" w:hAnsi="Calibri"/>
                <w:b/>
                <w:sz w:val="22"/>
              </w:rPr>
              <w:t xml:space="preserve"> of issues faced by young people </w:t>
            </w:r>
            <w:r w:rsidR="00681BE2">
              <w:rPr>
                <w:rFonts w:ascii="Calibri" w:hAnsi="Calibri"/>
                <w:b/>
                <w:sz w:val="22"/>
              </w:rPr>
              <w:t xml:space="preserve">in general and specifically in </w:t>
            </w:r>
            <w:r w:rsidR="00640569" w:rsidRPr="00971322">
              <w:rPr>
                <w:rFonts w:ascii="Calibri" w:hAnsi="Calibri"/>
                <w:b/>
                <w:sz w:val="22"/>
              </w:rPr>
              <w:t>relation to exploitation and abuse.</w:t>
            </w:r>
          </w:p>
          <w:p w:rsidR="00640569" w:rsidRPr="00971322" w:rsidRDefault="00640569" w:rsidP="00A63565">
            <w:pPr>
              <w:rPr>
                <w:rFonts w:ascii="Calibri" w:hAnsi="Calibri"/>
                <w:b/>
                <w:sz w:val="22"/>
              </w:rPr>
            </w:pPr>
          </w:p>
          <w:p w:rsidR="00877CE9" w:rsidRDefault="00385607" w:rsidP="00A63565">
            <w:pPr>
              <w:tabs>
                <w:tab w:val="left" w:pos="5400"/>
              </w:tabs>
              <w:rPr>
                <w:rFonts w:ascii="Calibri" w:hAnsi="Calibri"/>
                <w:sz w:val="22"/>
              </w:rPr>
            </w:pPr>
            <w:r w:rsidRPr="000B64D6">
              <w:rPr>
                <w:rFonts w:ascii="Calibri" w:hAnsi="Calibri"/>
                <w:sz w:val="22"/>
              </w:rPr>
              <w:t>Social Work qualification</w:t>
            </w:r>
            <w:r w:rsidR="001561C7">
              <w:rPr>
                <w:rFonts w:ascii="Calibri" w:hAnsi="Calibri"/>
                <w:sz w:val="22"/>
              </w:rPr>
              <w:t xml:space="preserve">, or </w:t>
            </w:r>
            <w:r w:rsidR="00F06D6E">
              <w:rPr>
                <w:rFonts w:ascii="Calibri" w:hAnsi="Calibri"/>
                <w:sz w:val="22"/>
              </w:rPr>
              <w:t>JNC in Youth Work</w:t>
            </w:r>
            <w:r w:rsidR="001561C7">
              <w:rPr>
                <w:rFonts w:ascii="Calibri" w:hAnsi="Calibri"/>
                <w:sz w:val="22"/>
              </w:rPr>
              <w:t>, or therapeutic qualification</w:t>
            </w:r>
          </w:p>
          <w:p w:rsidR="00F06D6E" w:rsidRDefault="00F06D6E" w:rsidP="00A63565">
            <w:pPr>
              <w:tabs>
                <w:tab w:val="left" w:pos="5400"/>
              </w:tabs>
              <w:rPr>
                <w:rFonts w:ascii="Calibri" w:hAnsi="Calibri"/>
                <w:sz w:val="22"/>
              </w:rPr>
            </w:pPr>
          </w:p>
          <w:p w:rsidR="00640569" w:rsidRPr="006A5D2F" w:rsidRDefault="00640569" w:rsidP="00A63565">
            <w:pPr>
              <w:rPr>
                <w:rFonts w:ascii="Calibri" w:hAnsi="Calibri"/>
                <w:sz w:val="22"/>
              </w:rPr>
            </w:pPr>
            <w:r w:rsidRPr="006A5D2F">
              <w:rPr>
                <w:rFonts w:ascii="Calibri" w:hAnsi="Calibri"/>
                <w:sz w:val="22"/>
              </w:rPr>
              <w:t xml:space="preserve">Knowledge of local networks and the different communities in the </w:t>
            </w:r>
            <w:smartTag w:uri="urn:schemas-microsoft-com:office:smarttags" w:element="City">
              <w:smartTag w:uri="urn:schemas-microsoft-com:office:smarttags" w:element="place">
                <w:r w:rsidRPr="006A5D2F">
                  <w:rPr>
                    <w:rFonts w:ascii="Calibri" w:hAnsi="Calibri"/>
                    <w:sz w:val="22"/>
                  </w:rPr>
                  <w:t>Oxford</w:t>
                </w:r>
              </w:smartTag>
            </w:smartTag>
            <w:r w:rsidRPr="006A5D2F">
              <w:rPr>
                <w:rFonts w:ascii="Calibri" w:hAnsi="Calibri"/>
                <w:sz w:val="22"/>
              </w:rPr>
              <w:t xml:space="preserve"> area.</w:t>
            </w:r>
          </w:p>
          <w:p w:rsidR="00640569" w:rsidRDefault="00640569" w:rsidP="00A63565">
            <w:pPr>
              <w:tabs>
                <w:tab w:val="left" w:pos="5400"/>
              </w:tabs>
              <w:rPr>
                <w:rFonts w:ascii="Calibri" w:hAnsi="Calibri"/>
                <w:sz w:val="22"/>
              </w:rPr>
            </w:pPr>
          </w:p>
          <w:p w:rsidR="001561C7" w:rsidRDefault="001561C7" w:rsidP="00A63565">
            <w:pPr>
              <w:tabs>
                <w:tab w:val="left" w:pos="5400"/>
              </w:tabs>
              <w:rPr>
                <w:rFonts w:ascii="Calibri" w:hAnsi="Calibri"/>
                <w:sz w:val="22"/>
              </w:rPr>
            </w:pPr>
            <w:r>
              <w:rPr>
                <w:rFonts w:ascii="Calibri" w:hAnsi="Calibri"/>
                <w:sz w:val="22"/>
              </w:rPr>
              <w:t xml:space="preserve">Knowledge +/or qualification in Protective Behaviours, Attachment, Trauma </w:t>
            </w:r>
          </w:p>
        </w:tc>
        <w:tc>
          <w:tcPr>
            <w:tcW w:w="2520" w:type="dxa"/>
            <w:tcBorders>
              <w:top w:val="single" w:sz="4" w:space="0" w:color="auto"/>
              <w:left w:val="single" w:sz="4" w:space="0" w:color="auto"/>
              <w:bottom w:val="single" w:sz="4" w:space="0" w:color="auto"/>
              <w:right w:val="single" w:sz="4" w:space="0" w:color="auto"/>
            </w:tcBorders>
          </w:tcPr>
          <w:p w:rsidR="00640569" w:rsidRDefault="00640569" w:rsidP="00A63565">
            <w:pPr>
              <w:rPr>
                <w:rFonts w:ascii="Calibri" w:hAnsi="Calibri"/>
                <w:sz w:val="22"/>
              </w:rPr>
            </w:pPr>
          </w:p>
          <w:p w:rsidR="00640569" w:rsidRPr="00971322" w:rsidRDefault="00640569" w:rsidP="00A63565">
            <w:pPr>
              <w:rPr>
                <w:rFonts w:ascii="Calibri" w:hAnsi="Calibri"/>
                <w:b/>
                <w:sz w:val="22"/>
              </w:rPr>
            </w:pPr>
            <w:r w:rsidRPr="00971322">
              <w:rPr>
                <w:rFonts w:ascii="Calibri" w:hAnsi="Calibri"/>
                <w:b/>
                <w:sz w:val="22"/>
              </w:rPr>
              <w:t>Essential</w:t>
            </w:r>
          </w:p>
          <w:p w:rsidR="00640569" w:rsidRPr="00971322" w:rsidRDefault="00640569" w:rsidP="00A63565">
            <w:pPr>
              <w:rPr>
                <w:rFonts w:ascii="Calibri" w:hAnsi="Calibri"/>
                <w:b/>
                <w:sz w:val="22"/>
              </w:rPr>
            </w:pPr>
          </w:p>
          <w:p w:rsidR="00640569" w:rsidRPr="00971322" w:rsidRDefault="00640569" w:rsidP="00A63565">
            <w:pPr>
              <w:rPr>
                <w:rFonts w:ascii="Calibri" w:hAnsi="Calibri"/>
                <w:b/>
                <w:sz w:val="22"/>
              </w:rPr>
            </w:pPr>
          </w:p>
          <w:p w:rsidR="000B64D6" w:rsidRDefault="000B64D6" w:rsidP="000B64D6">
            <w:pPr>
              <w:rPr>
                <w:rFonts w:ascii="Calibri" w:hAnsi="Calibri"/>
                <w:sz w:val="22"/>
              </w:rPr>
            </w:pPr>
            <w:r>
              <w:rPr>
                <w:rFonts w:ascii="Calibri" w:hAnsi="Calibri"/>
                <w:sz w:val="22"/>
              </w:rPr>
              <w:t>Desirable</w:t>
            </w:r>
          </w:p>
          <w:p w:rsidR="00640569" w:rsidRDefault="00640569" w:rsidP="00A63565">
            <w:pPr>
              <w:rPr>
                <w:rFonts w:ascii="Calibri" w:hAnsi="Calibri"/>
                <w:sz w:val="22"/>
              </w:rPr>
            </w:pPr>
          </w:p>
          <w:p w:rsidR="00640569" w:rsidRDefault="00640569" w:rsidP="00A63565">
            <w:pPr>
              <w:rPr>
                <w:rFonts w:ascii="Calibri" w:hAnsi="Calibri"/>
                <w:sz w:val="22"/>
              </w:rPr>
            </w:pPr>
            <w:r>
              <w:rPr>
                <w:rFonts w:ascii="Calibri" w:hAnsi="Calibri"/>
                <w:sz w:val="22"/>
              </w:rPr>
              <w:t>Desirable</w:t>
            </w:r>
          </w:p>
          <w:p w:rsidR="00F06D6E" w:rsidRDefault="00F06D6E" w:rsidP="00A63565">
            <w:pPr>
              <w:rPr>
                <w:rFonts w:ascii="Calibri" w:hAnsi="Calibri"/>
                <w:sz w:val="22"/>
              </w:rPr>
            </w:pPr>
          </w:p>
          <w:p w:rsidR="00F06D6E" w:rsidRDefault="00F06D6E" w:rsidP="00A63565">
            <w:pPr>
              <w:rPr>
                <w:rFonts w:ascii="Calibri" w:hAnsi="Calibri"/>
                <w:sz w:val="22"/>
              </w:rPr>
            </w:pPr>
            <w:r>
              <w:rPr>
                <w:rFonts w:ascii="Calibri" w:hAnsi="Calibri"/>
                <w:sz w:val="22"/>
              </w:rPr>
              <w:t xml:space="preserve">Desirable </w:t>
            </w:r>
          </w:p>
          <w:p w:rsidR="00640569" w:rsidRDefault="00640569" w:rsidP="00A63565">
            <w:pPr>
              <w:tabs>
                <w:tab w:val="left" w:pos="5400"/>
              </w:tabs>
              <w:ind w:left="-336"/>
              <w:rPr>
                <w:rFonts w:ascii="Calibri" w:hAnsi="Calibri"/>
                <w:sz w:val="22"/>
              </w:rPr>
            </w:pPr>
          </w:p>
        </w:tc>
      </w:tr>
      <w:tr w:rsidR="00640569" w:rsidTr="00A63565">
        <w:trPr>
          <w:trHeight w:val="910"/>
        </w:trPr>
        <w:tc>
          <w:tcPr>
            <w:tcW w:w="7308" w:type="dxa"/>
            <w:tcBorders>
              <w:top w:val="single" w:sz="4" w:space="0" w:color="auto"/>
              <w:left w:val="single" w:sz="4" w:space="0" w:color="auto"/>
              <w:bottom w:val="single" w:sz="4" w:space="0" w:color="auto"/>
              <w:right w:val="single" w:sz="4" w:space="0" w:color="auto"/>
            </w:tcBorders>
          </w:tcPr>
          <w:p w:rsidR="00640569" w:rsidRDefault="00640569" w:rsidP="00A63565">
            <w:pPr>
              <w:tabs>
                <w:tab w:val="left" w:pos="5400"/>
              </w:tabs>
              <w:rPr>
                <w:rFonts w:ascii="Calibri" w:hAnsi="Calibri"/>
                <w:sz w:val="22"/>
              </w:rPr>
            </w:pPr>
            <w:r>
              <w:rPr>
                <w:rFonts w:ascii="Calibri" w:hAnsi="Calibri"/>
                <w:b/>
                <w:sz w:val="22"/>
              </w:rPr>
              <w:t>2. Experience</w:t>
            </w:r>
            <w:r>
              <w:rPr>
                <w:rFonts w:ascii="Calibri" w:hAnsi="Calibri"/>
                <w:sz w:val="22"/>
              </w:rPr>
              <w:t xml:space="preserve"> </w:t>
            </w:r>
          </w:p>
          <w:p w:rsidR="00640569" w:rsidRDefault="00640569" w:rsidP="00A63565">
            <w:pPr>
              <w:tabs>
                <w:tab w:val="left" w:pos="5400"/>
              </w:tabs>
              <w:rPr>
                <w:rFonts w:ascii="Calibri" w:hAnsi="Calibri"/>
                <w:b/>
                <w:sz w:val="22"/>
              </w:rPr>
            </w:pPr>
            <w:r w:rsidRPr="00971322">
              <w:rPr>
                <w:rFonts w:ascii="Calibri" w:hAnsi="Calibri"/>
                <w:b/>
                <w:sz w:val="22"/>
              </w:rPr>
              <w:t xml:space="preserve">Direct experience of working with vulnerable </w:t>
            </w:r>
            <w:r w:rsidR="00681BE2">
              <w:rPr>
                <w:rFonts w:ascii="Calibri" w:hAnsi="Calibri"/>
                <w:b/>
                <w:sz w:val="22"/>
              </w:rPr>
              <w:t>young people</w:t>
            </w:r>
            <w:r w:rsidRPr="00971322">
              <w:rPr>
                <w:rFonts w:ascii="Calibri" w:hAnsi="Calibri"/>
                <w:b/>
                <w:sz w:val="22"/>
              </w:rPr>
              <w:t>.</w:t>
            </w:r>
          </w:p>
          <w:p w:rsidR="00681BE2" w:rsidRDefault="00681BE2" w:rsidP="00A63565">
            <w:pPr>
              <w:tabs>
                <w:tab w:val="left" w:pos="5400"/>
              </w:tabs>
              <w:rPr>
                <w:rFonts w:ascii="Calibri" w:hAnsi="Calibri"/>
                <w:sz w:val="22"/>
              </w:rPr>
            </w:pPr>
          </w:p>
          <w:p w:rsidR="001561C7" w:rsidRPr="001561C7" w:rsidRDefault="001561C7" w:rsidP="00A63565">
            <w:pPr>
              <w:tabs>
                <w:tab w:val="left" w:pos="5400"/>
              </w:tabs>
              <w:rPr>
                <w:rFonts w:ascii="Calibri" w:hAnsi="Calibri"/>
                <w:b/>
                <w:sz w:val="22"/>
              </w:rPr>
            </w:pPr>
            <w:r w:rsidRPr="001561C7">
              <w:rPr>
                <w:rFonts w:ascii="Calibri" w:hAnsi="Calibri"/>
                <w:b/>
                <w:sz w:val="22"/>
              </w:rPr>
              <w:t xml:space="preserve">Direct experience of managing case load and case work process </w:t>
            </w:r>
          </w:p>
          <w:p w:rsidR="001561C7" w:rsidRDefault="001561C7" w:rsidP="00A63565">
            <w:pPr>
              <w:tabs>
                <w:tab w:val="left" w:pos="5400"/>
              </w:tabs>
              <w:rPr>
                <w:rFonts w:ascii="Calibri" w:hAnsi="Calibri"/>
                <w:sz w:val="22"/>
              </w:rPr>
            </w:pPr>
          </w:p>
          <w:p w:rsidR="00640569" w:rsidRDefault="00640569" w:rsidP="00A63565">
            <w:pPr>
              <w:tabs>
                <w:tab w:val="left" w:pos="5400"/>
              </w:tabs>
              <w:rPr>
                <w:rFonts w:ascii="Calibri" w:hAnsi="Calibri"/>
                <w:sz w:val="22"/>
              </w:rPr>
            </w:pPr>
            <w:r>
              <w:rPr>
                <w:rFonts w:ascii="Calibri" w:hAnsi="Calibri"/>
                <w:sz w:val="22"/>
              </w:rPr>
              <w:t xml:space="preserve">Experience of </w:t>
            </w:r>
            <w:r w:rsidR="00681BE2">
              <w:rPr>
                <w:rFonts w:ascii="Calibri" w:hAnsi="Calibri"/>
                <w:sz w:val="22"/>
              </w:rPr>
              <w:t xml:space="preserve">direct </w:t>
            </w:r>
            <w:r>
              <w:rPr>
                <w:rFonts w:ascii="Calibri" w:hAnsi="Calibri"/>
                <w:sz w:val="22"/>
              </w:rPr>
              <w:t xml:space="preserve">working with issues of child sexual exploitation </w:t>
            </w:r>
          </w:p>
          <w:p w:rsidR="00640569" w:rsidRDefault="00640569" w:rsidP="00A63565">
            <w:pPr>
              <w:tabs>
                <w:tab w:val="left" w:pos="5400"/>
              </w:tabs>
              <w:rPr>
                <w:rFonts w:ascii="Calibri" w:hAnsi="Calibri"/>
                <w:sz w:val="22"/>
                <w:szCs w:val="22"/>
              </w:rPr>
            </w:pPr>
          </w:p>
          <w:p w:rsidR="00640569" w:rsidRDefault="00640569" w:rsidP="00A63565">
            <w:pPr>
              <w:tabs>
                <w:tab w:val="left" w:pos="5400"/>
              </w:tabs>
              <w:rPr>
                <w:rFonts w:ascii="Calibri" w:hAnsi="Calibri"/>
                <w:sz w:val="22"/>
                <w:szCs w:val="22"/>
              </w:rPr>
            </w:pPr>
            <w:r>
              <w:rPr>
                <w:rFonts w:ascii="Calibri" w:hAnsi="Calibri"/>
                <w:sz w:val="22"/>
                <w:szCs w:val="22"/>
              </w:rPr>
              <w:t>Experience of involving service users in planning / designing / implementing services.</w:t>
            </w:r>
          </w:p>
          <w:p w:rsidR="00640569" w:rsidRDefault="00640569" w:rsidP="00A63565">
            <w:pPr>
              <w:tabs>
                <w:tab w:val="left" w:pos="5400"/>
              </w:tabs>
              <w:rPr>
                <w:rFonts w:ascii="Calibri" w:hAnsi="Calibri"/>
                <w:sz w:val="22"/>
                <w:szCs w:val="22"/>
              </w:rPr>
            </w:pPr>
          </w:p>
          <w:p w:rsidR="00640569" w:rsidRPr="00681BE2" w:rsidRDefault="00640569" w:rsidP="00A63565">
            <w:pPr>
              <w:tabs>
                <w:tab w:val="left" w:pos="5400"/>
              </w:tabs>
              <w:rPr>
                <w:rFonts w:ascii="Calibri" w:hAnsi="Calibri"/>
                <w:b/>
                <w:sz w:val="22"/>
                <w:szCs w:val="22"/>
              </w:rPr>
            </w:pPr>
            <w:r w:rsidRPr="00681BE2">
              <w:rPr>
                <w:rFonts w:ascii="Calibri" w:hAnsi="Calibri"/>
                <w:b/>
                <w:sz w:val="22"/>
                <w:szCs w:val="22"/>
              </w:rPr>
              <w:t>Experience of safeguarding</w:t>
            </w:r>
            <w:r w:rsidR="003A26A4">
              <w:rPr>
                <w:rFonts w:ascii="Calibri" w:hAnsi="Calibri"/>
                <w:b/>
                <w:sz w:val="22"/>
                <w:szCs w:val="22"/>
              </w:rPr>
              <w:t xml:space="preserve"> practice and working within </w:t>
            </w:r>
            <w:r w:rsidRPr="00681BE2">
              <w:rPr>
                <w:rFonts w:ascii="Calibri" w:hAnsi="Calibri"/>
                <w:b/>
                <w:sz w:val="22"/>
                <w:szCs w:val="22"/>
              </w:rPr>
              <w:t>child protection and</w:t>
            </w:r>
            <w:r w:rsidR="003A26A4">
              <w:rPr>
                <w:rFonts w:ascii="Calibri" w:hAnsi="Calibri"/>
                <w:b/>
                <w:sz w:val="22"/>
                <w:szCs w:val="22"/>
              </w:rPr>
              <w:t xml:space="preserve"> information sharing protocols.</w:t>
            </w:r>
          </w:p>
          <w:p w:rsidR="00640569" w:rsidRDefault="00640569" w:rsidP="00A63565">
            <w:pPr>
              <w:tabs>
                <w:tab w:val="left" w:pos="5400"/>
              </w:tabs>
              <w:rPr>
                <w:rFonts w:ascii="Calibri" w:hAnsi="Calibri"/>
                <w:sz w:val="22"/>
              </w:rPr>
            </w:pPr>
          </w:p>
          <w:p w:rsidR="00640569" w:rsidRPr="00C1218E" w:rsidRDefault="00640569" w:rsidP="00A63565">
            <w:pPr>
              <w:tabs>
                <w:tab w:val="left" w:pos="5400"/>
              </w:tabs>
              <w:rPr>
                <w:rFonts w:ascii="Calibri" w:hAnsi="Calibri"/>
                <w:b/>
                <w:sz w:val="22"/>
                <w:szCs w:val="22"/>
              </w:rPr>
            </w:pPr>
            <w:r w:rsidRPr="00C1218E">
              <w:rPr>
                <w:rFonts w:ascii="Calibri" w:hAnsi="Calibri"/>
                <w:b/>
                <w:sz w:val="22"/>
                <w:szCs w:val="22"/>
              </w:rPr>
              <w:t>Experience of working within a multi disciplinary / multi agency framework.</w:t>
            </w:r>
          </w:p>
          <w:p w:rsidR="00640569" w:rsidRDefault="00640569" w:rsidP="00A63565">
            <w:pPr>
              <w:tabs>
                <w:tab w:val="left" w:pos="5400"/>
              </w:tabs>
              <w:rPr>
                <w:rFonts w:ascii="Calibri" w:hAnsi="Calibri"/>
                <w:sz w:val="22"/>
                <w:szCs w:val="22"/>
              </w:rPr>
            </w:pPr>
          </w:p>
          <w:p w:rsidR="00640569" w:rsidRPr="001D5DCC" w:rsidRDefault="00640569" w:rsidP="00A63565">
            <w:pPr>
              <w:tabs>
                <w:tab w:val="left" w:pos="5400"/>
              </w:tabs>
              <w:rPr>
                <w:rFonts w:ascii="Calibri" w:hAnsi="Calibri"/>
                <w:color w:val="FF0000"/>
                <w:sz w:val="22"/>
                <w:szCs w:val="22"/>
              </w:rPr>
            </w:pPr>
            <w:r>
              <w:rPr>
                <w:rFonts w:ascii="Calibri" w:hAnsi="Calibri"/>
                <w:sz w:val="22"/>
                <w:szCs w:val="22"/>
              </w:rPr>
              <w:lastRenderedPageBreak/>
              <w:t>Experience of practice-</w:t>
            </w:r>
            <w:r w:rsidRPr="00971322">
              <w:rPr>
                <w:rFonts w:ascii="Calibri" w:hAnsi="Calibri"/>
                <w:sz w:val="22"/>
                <w:szCs w:val="22"/>
              </w:rPr>
              <w:t>based risk assessment within direct service provision</w:t>
            </w:r>
          </w:p>
          <w:p w:rsidR="00C1218E" w:rsidRDefault="00C1218E" w:rsidP="00A63565">
            <w:pPr>
              <w:tabs>
                <w:tab w:val="left" w:pos="2552"/>
              </w:tabs>
              <w:rPr>
                <w:rFonts w:ascii="Calibri" w:hAnsi="Calibri"/>
                <w:sz w:val="22"/>
                <w:szCs w:val="22"/>
              </w:rPr>
            </w:pPr>
          </w:p>
          <w:p w:rsidR="00640569" w:rsidRDefault="00681BE2" w:rsidP="00B74171">
            <w:pPr>
              <w:tabs>
                <w:tab w:val="left" w:pos="2552"/>
              </w:tabs>
              <w:rPr>
                <w:rFonts w:ascii="Calibri" w:hAnsi="Calibri"/>
                <w:sz w:val="22"/>
                <w:szCs w:val="22"/>
              </w:rPr>
            </w:pPr>
            <w:r>
              <w:rPr>
                <w:rFonts w:ascii="Calibri" w:hAnsi="Calibri"/>
                <w:sz w:val="22"/>
                <w:szCs w:val="22"/>
              </w:rPr>
              <w:t>Experience of delivering preventative programmes</w:t>
            </w:r>
          </w:p>
          <w:p w:rsidR="00DE621D" w:rsidRDefault="00DE621D" w:rsidP="00B74171">
            <w:pPr>
              <w:tabs>
                <w:tab w:val="left" w:pos="2552"/>
              </w:tabs>
              <w:rPr>
                <w:rFonts w:ascii="Calibri" w:hAnsi="Calibri"/>
                <w:sz w:val="22"/>
                <w:szCs w:val="22"/>
              </w:rPr>
            </w:pPr>
          </w:p>
          <w:p w:rsidR="00DE621D" w:rsidRDefault="00DE621D" w:rsidP="00DE621D">
            <w:pPr>
              <w:tabs>
                <w:tab w:val="left" w:pos="2552"/>
              </w:tabs>
              <w:rPr>
                <w:rFonts w:ascii="Calibri" w:hAnsi="Calibri"/>
                <w:sz w:val="22"/>
                <w:szCs w:val="22"/>
              </w:rPr>
            </w:pPr>
            <w:r>
              <w:rPr>
                <w:rFonts w:ascii="Calibri" w:hAnsi="Calibri"/>
                <w:sz w:val="22"/>
                <w:szCs w:val="22"/>
              </w:rPr>
              <w:t xml:space="preserve">Experience of applying for project funding </w:t>
            </w:r>
          </w:p>
          <w:p w:rsidR="001561C7" w:rsidRDefault="001561C7" w:rsidP="00DE621D">
            <w:pPr>
              <w:tabs>
                <w:tab w:val="left" w:pos="2552"/>
              </w:tabs>
              <w:rPr>
                <w:rFonts w:ascii="Calibri" w:hAnsi="Calibri"/>
                <w:sz w:val="22"/>
                <w:szCs w:val="22"/>
              </w:rPr>
            </w:pPr>
          </w:p>
          <w:p w:rsidR="001561C7" w:rsidRPr="00B74171" w:rsidRDefault="001561C7" w:rsidP="001561C7">
            <w:pPr>
              <w:tabs>
                <w:tab w:val="left" w:pos="2552"/>
              </w:tabs>
              <w:rPr>
                <w:rFonts w:ascii="Calibri" w:hAnsi="Calibri"/>
                <w:sz w:val="22"/>
                <w:szCs w:val="22"/>
              </w:rPr>
            </w:pPr>
            <w:r>
              <w:rPr>
                <w:rFonts w:ascii="Calibri" w:hAnsi="Calibri"/>
                <w:sz w:val="22"/>
                <w:szCs w:val="22"/>
              </w:rPr>
              <w:t xml:space="preserve">Track record of delivering ‘single gender’ work with and for Boys and Young Men </w:t>
            </w:r>
          </w:p>
        </w:tc>
        <w:tc>
          <w:tcPr>
            <w:tcW w:w="2520" w:type="dxa"/>
            <w:tcBorders>
              <w:top w:val="single" w:sz="4" w:space="0" w:color="auto"/>
              <w:left w:val="single" w:sz="4" w:space="0" w:color="auto"/>
              <w:bottom w:val="single" w:sz="4" w:space="0" w:color="auto"/>
              <w:right w:val="single" w:sz="4" w:space="0" w:color="auto"/>
            </w:tcBorders>
          </w:tcPr>
          <w:p w:rsidR="00640569" w:rsidRDefault="00640569" w:rsidP="00A63565">
            <w:pPr>
              <w:tabs>
                <w:tab w:val="left" w:pos="5400"/>
              </w:tabs>
              <w:rPr>
                <w:rFonts w:ascii="Calibri" w:hAnsi="Calibri"/>
                <w:sz w:val="22"/>
              </w:rPr>
            </w:pPr>
          </w:p>
          <w:p w:rsidR="00C1218E" w:rsidRDefault="00640569" w:rsidP="00A63565">
            <w:pPr>
              <w:pStyle w:val="BodyText2"/>
              <w:rPr>
                <w:rFonts w:ascii="Calibri" w:hAnsi="Calibri"/>
                <w:b/>
                <w:bCs/>
                <w:sz w:val="22"/>
              </w:rPr>
            </w:pPr>
            <w:r>
              <w:rPr>
                <w:rFonts w:ascii="Calibri" w:hAnsi="Calibri"/>
                <w:b/>
                <w:bCs/>
                <w:sz w:val="22"/>
              </w:rPr>
              <w:t>Essential</w:t>
            </w:r>
          </w:p>
          <w:p w:rsidR="001561C7" w:rsidRDefault="001561C7" w:rsidP="00A63565">
            <w:pPr>
              <w:pStyle w:val="BodyText2"/>
              <w:rPr>
                <w:rFonts w:ascii="Calibri" w:hAnsi="Calibri"/>
                <w:b/>
                <w:bCs/>
                <w:sz w:val="22"/>
              </w:rPr>
            </w:pPr>
            <w:r>
              <w:rPr>
                <w:rFonts w:ascii="Calibri" w:hAnsi="Calibri"/>
                <w:b/>
                <w:bCs/>
                <w:sz w:val="22"/>
              </w:rPr>
              <w:t>Essential</w:t>
            </w:r>
          </w:p>
          <w:p w:rsidR="00640569" w:rsidRPr="00877CE9" w:rsidRDefault="00640569" w:rsidP="00A63565">
            <w:pPr>
              <w:pStyle w:val="BodyText2"/>
              <w:rPr>
                <w:rFonts w:ascii="Calibri" w:hAnsi="Calibri"/>
                <w:b/>
                <w:bCs/>
                <w:sz w:val="22"/>
              </w:rPr>
            </w:pPr>
            <w:r w:rsidRPr="00971322">
              <w:rPr>
                <w:rFonts w:ascii="Calibri" w:hAnsi="Calibri"/>
                <w:bCs/>
                <w:sz w:val="22"/>
              </w:rPr>
              <w:t>Desirable</w:t>
            </w:r>
          </w:p>
          <w:p w:rsidR="001561C7" w:rsidRDefault="00640569" w:rsidP="00A63565">
            <w:pPr>
              <w:pStyle w:val="BodyText2"/>
              <w:rPr>
                <w:rFonts w:ascii="Calibri" w:hAnsi="Calibri"/>
                <w:bCs/>
                <w:sz w:val="22"/>
              </w:rPr>
            </w:pPr>
            <w:r w:rsidRPr="00971322">
              <w:rPr>
                <w:rFonts w:ascii="Calibri" w:hAnsi="Calibri"/>
                <w:bCs/>
                <w:sz w:val="22"/>
              </w:rPr>
              <w:t>Desirable</w:t>
            </w:r>
          </w:p>
          <w:p w:rsidR="001561C7" w:rsidRPr="001561C7" w:rsidRDefault="00681BE2" w:rsidP="00A63565">
            <w:pPr>
              <w:pStyle w:val="BodyText2"/>
              <w:rPr>
                <w:rFonts w:ascii="Calibri" w:hAnsi="Calibri"/>
                <w:bCs/>
                <w:sz w:val="22"/>
              </w:rPr>
            </w:pPr>
            <w:r>
              <w:rPr>
                <w:rFonts w:ascii="Calibri" w:hAnsi="Calibri"/>
                <w:b/>
                <w:bCs/>
                <w:sz w:val="22"/>
              </w:rPr>
              <w:t>Essential</w:t>
            </w:r>
          </w:p>
          <w:p w:rsidR="001561C7" w:rsidRDefault="00681BE2" w:rsidP="00B74171">
            <w:pPr>
              <w:pStyle w:val="BodyText2"/>
              <w:rPr>
                <w:rFonts w:ascii="Calibri" w:hAnsi="Calibri"/>
                <w:bCs/>
                <w:sz w:val="22"/>
              </w:rPr>
            </w:pPr>
            <w:r>
              <w:rPr>
                <w:rFonts w:ascii="Calibri" w:hAnsi="Calibri"/>
                <w:bCs/>
                <w:sz w:val="22"/>
              </w:rPr>
              <w:lastRenderedPageBreak/>
              <w:t>Desirable</w:t>
            </w:r>
          </w:p>
          <w:p w:rsidR="001561C7" w:rsidRDefault="00681BE2" w:rsidP="00B74171">
            <w:pPr>
              <w:pStyle w:val="BodyText2"/>
              <w:rPr>
                <w:rFonts w:ascii="Calibri" w:hAnsi="Calibri"/>
                <w:bCs/>
                <w:sz w:val="22"/>
              </w:rPr>
            </w:pPr>
            <w:r>
              <w:rPr>
                <w:rFonts w:ascii="Calibri" w:hAnsi="Calibri"/>
                <w:bCs/>
                <w:sz w:val="22"/>
              </w:rPr>
              <w:t>Desirable</w:t>
            </w:r>
          </w:p>
          <w:p w:rsidR="00F96810" w:rsidRDefault="00F96810" w:rsidP="00B74171">
            <w:pPr>
              <w:pStyle w:val="BodyText2"/>
              <w:rPr>
                <w:rFonts w:ascii="Calibri" w:hAnsi="Calibri"/>
                <w:bCs/>
                <w:sz w:val="22"/>
              </w:rPr>
            </w:pPr>
            <w:r>
              <w:rPr>
                <w:rFonts w:ascii="Calibri" w:hAnsi="Calibri"/>
                <w:bCs/>
                <w:sz w:val="22"/>
              </w:rPr>
              <w:t>Desirable</w:t>
            </w:r>
          </w:p>
          <w:p w:rsidR="001561C7" w:rsidRPr="00B74171" w:rsidRDefault="00DE621D" w:rsidP="00B74171">
            <w:pPr>
              <w:pStyle w:val="BodyText2"/>
              <w:rPr>
                <w:rFonts w:ascii="Calibri" w:hAnsi="Calibri"/>
                <w:bCs/>
                <w:sz w:val="22"/>
              </w:rPr>
            </w:pPr>
            <w:r>
              <w:rPr>
                <w:rFonts w:ascii="Calibri" w:hAnsi="Calibri"/>
                <w:bCs/>
                <w:sz w:val="22"/>
              </w:rPr>
              <w:t>Desirable</w:t>
            </w:r>
          </w:p>
        </w:tc>
      </w:tr>
      <w:tr w:rsidR="00640569" w:rsidTr="00A63565">
        <w:tc>
          <w:tcPr>
            <w:tcW w:w="7308" w:type="dxa"/>
            <w:tcBorders>
              <w:top w:val="single" w:sz="4" w:space="0" w:color="auto"/>
              <w:left w:val="single" w:sz="4" w:space="0" w:color="auto"/>
              <w:bottom w:val="single" w:sz="4" w:space="0" w:color="auto"/>
              <w:right w:val="single" w:sz="4" w:space="0" w:color="auto"/>
            </w:tcBorders>
          </w:tcPr>
          <w:p w:rsidR="00640569" w:rsidRDefault="00640569" w:rsidP="00A63565">
            <w:pPr>
              <w:rPr>
                <w:rFonts w:ascii="Calibri" w:hAnsi="Calibri"/>
                <w:sz w:val="22"/>
              </w:rPr>
            </w:pPr>
            <w:r>
              <w:rPr>
                <w:rFonts w:ascii="Calibri" w:hAnsi="Calibri"/>
                <w:b/>
                <w:sz w:val="22"/>
              </w:rPr>
              <w:lastRenderedPageBreak/>
              <w:t>3. Skills</w:t>
            </w:r>
          </w:p>
          <w:p w:rsidR="00640569" w:rsidRDefault="00640569" w:rsidP="00A63565">
            <w:pPr>
              <w:rPr>
                <w:rFonts w:ascii="Calibri" w:hAnsi="Calibri"/>
                <w:b/>
                <w:sz w:val="22"/>
                <w:szCs w:val="22"/>
              </w:rPr>
            </w:pPr>
            <w:r w:rsidRPr="00971322">
              <w:rPr>
                <w:rFonts w:ascii="Calibri" w:hAnsi="Calibri"/>
                <w:b/>
                <w:sz w:val="22"/>
                <w:szCs w:val="22"/>
              </w:rPr>
              <w:t xml:space="preserve">IT, internet and social media literate </w:t>
            </w:r>
          </w:p>
          <w:p w:rsidR="00F96810" w:rsidRDefault="00F96810" w:rsidP="00A63565">
            <w:pPr>
              <w:rPr>
                <w:rFonts w:ascii="Calibri" w:hAnsi="Calibri"/>
                <w:b/>
                <w:sz w:val="22"/>
                <w:szCs w:val="22"/>
              </w:rPr>
            </w:pPr>
          </w:p>
          <w:p w:rsidR="00F96810" w:rsidRDefault="00F96810" w:rsidP="00A63565">
            <w:pPr>
              <w:rPr>
                <w:rFonts w:ascii="Calibri" w:hAnsi="Calibri"/>
                <w:b/>
                <w:sz w:val="22"/>
                <w:szCs w:val="22"/>
              </w:rPr>
            </w:pPr>
            <w:r>
              <w:rPr>
                <w:rFonts w:ascii="Calibri" w:hAnsi="Calibri"/>
                <w:b/>
                <w:sz w:val="22"/>
                <w:szCs w:val="22"/>
              </w:rPr>
              <w:t>Recording and maintaining case work files</w:t>
            </w:r>
          </w:p>
          <w:p w:rsidR="00DE621D" w:rsidRDefault="00DE621D" w:rsidP="00A63565">
            <w:pPr>
              <w:rPr>
                <w:rFonts w:ascii="Calibri" w:hAnsi="Calibri"/>
                <w:b/>
                <w:sz w:val="22"/>
                <w:szCs w:val="22"/>
              </w:rPr>
            </w:pPr>
          </w:p>
          <w:p w:rsidR="00DE621D" w:rsidRDefault="00DE621D" w:rsidP="00A63565">
            <w:pPr>
              <w:rPr>
                <w:rFonts w:ascii="Calibri" w:hAnsi="Calibri"/>
                <w:b/>
                <w:sz w:val="22"/>
                <w:szCs w:val="22"/>
              </w:rPr>
            </w:pPr>
            <w:r>
              <w:rPr>
                <w:rFonts w:ascii="Calibri" w:hAnsi="Calibri"/>
                <w:b/>
                <w:sz w:val="22"/>
                <w:szCs w:val="22"/>
              </w:rPr>
              <w:t>Ability to produce written reports of an appropriate standard for networks and funders</w:t>
            </w:r>
          </w:p>
          <w:p w:rsidR="00C1218E" w:rsidRDefault="00C1218E" w:rsidP="00A63565">
            <w:pPr>
              <w:rPr>
                <w:rFonts w:ascii="Calibri" w:hAnsi="Calibri"/>
                <w:b/>
                <w:sz w:val="22"/>
                <w:szCs w:val="22"/>
              </w:rPr>
            </w:pPr>
          </w:p>
          <w:p w:rsidR="00C1218E" w:rsidRDefault="00C1218E" w:rsidP="00A63565">
            <w:pPr>
              <w:rPr>
                <w:rFonts w:ascii="Calibri" w:hAnsi="Calibri"/>
                <w:b/>
                <w:sz w:val="22"/>
                <w:szCs w:val="22"/>
              </w:rPr>
            </w:pPr>
            <w:r>
              <w:rPr>
                <w:rFonts w:ascii="Calibri" w:hAnsi="Calibri"/>
                <w:b/>
                <w:sz w:val="22"/>
                <w:szCs w:val="22"/>
              </w:rPr>
              <w:t xml:space="preserve">Ability to deliver presentations and training to a range of audiences </w:t>
            </w:r>
          </w:p>
          <w:p w:rsidR="001561C7" w:rsidRDefault="001561C7" w:rsidP="00A63565">
            <w:pPr>
              <w:rPr>
                <w:rFonts w:ascii="Calibri" w:hAnsi="Calibri"/>
                <w:b/>
                <w:sz w:val="22"/>
                <w:szCs w:val="22"/>
              </w:rPr>
            </w:pPr>
          </w:p>
          <w:p w:rsidR="001561C7" w:rsidRDefault="001561C7" w:rsidP="00A63565">
            <w:pPr>
              <w:rPr>
                <w:rFonts w:ascii="Calibri" w:hAnsi="Calibri"/>
                <w:b/>
                <w:sz w:val="22"/>
                <w:szCs w:val="22"/>
              </w:rPr>
            </w:pPr>
            <w:r>
              <w:rPr>
                <w:rFonts w:ascii="Calibri" w:hAnsi="Calibri"/>
                <w:b/>
                <w:sz w:val="22"/>
                <w:szCs w:val="22"/>
              </w:rPr>
              <w:t>Ability to dynamically risk assess, keeping self and others safe</w:t>
            </w:r>
          </w:p>
          <w:p w:rsidR="001561C7" w:rsidRDefault="001561C7" w:rsidP="00A63565">
            <w:pPr>
              <w:rPr>
                <w:rFonts w:ascii="Calibri" w:hAnsi="Calibri"/>
                <w:b/>
                <w:sz w:val="22"/>
                <w:szCs w:val="22"/>
              </w:rPr>
            </w:pPr>
          </w:p>
          <w:p w:rsidR="001561C7" w:rsidRPr="00F96810" w:rsidRDefault="001561C7" w:rsidP="00A63565">
            <w:pPr>
              <w:rPr>
                <w:rFonts w:ascii="Calibri" w:hAnsi="Calibri"/>
                <w:b/>
                <w:sz w:val="22"/>
                <w:szCs w:val="22"/>
              </w:rPr>
            </w:pPr>
            <w:r w:rsidRPr="00F96810">
              <w:rPr>
                <w:rFonts w:ascii="Calibri" w:hAnsi="Calibri"/>
                <w:b/>
                <w:sz w:val="22"/>
                <w:szCs w:val="22"/>
              </w:rPr>
              <w:t>Using a range of tools to work 1-2-1 with young people</w:t>
            </w:r>
          </w:p>
          <w:p w:rsidR="001561C7" w:rsidRPr="00F96810" w:rsidRDefault="001561C7" w:rsidP="00A63565">
            <w:pPr>
              <w:rPr>
                <w:rFonts w:ascii="Calibri" w:hAnsi="Calibri"/>
                <w:sz w:val="22"/>
                <w:szCs w:val="22"/>
              </w:rPr>
            </w:pPr>
          </w:p>
          <w:p w:rsidR="001561C7" w:rsidRDefault="001561C7" w:rsidP="00A63565">
            <w:pPr>
              <w:rPr>
                <w:rFonts w:ascii="Calibri" w:hAnsi="Calibri"/>
                <w:sz w:val="22"/>
                <w:szCs w:val="22"/>
              </w:rPr>
            </w:pPr>
            <w:r w:rsidRPr="00F96810">
              <w:rPr>
                <w:rFonts w:ascii="Calibri" w:hAnsi="Calibri"/>
                <w:sz w:val="22"/>
                <w:szCs w:val="22"/>
              </w:rPr>
              <w:t>Mediation skills</w:t>
            </w:r>
          </w:p>
          <w:p w:rsidR="00F96810" w:rsidRDefault="00F96810" w:rsidP="00A63565">
            <w:pPr>
              <w:rPr>
                <w:rFonts w:ascii="Calibri" w:hAnsi="Calibri"/>
                <w:sz w:val="22"/>
                <w:szCs w:val="22"/>
              </w:rPr>
            </w:pPr>
          </w:p>
          <w:p w:rsidR="00F96810" w:rsidRPr="00F96810" w:rsidRDefault="00F96810" w:rsidP="00A63565">
            <w:pPr>
              <w:rPr>
                <w:rFonts w:ascii="Calibri" w:hAnsi="Calibri"/>
                <w:sz w:val="22"/>
                <w:szCs w:val="22"/>
              </w:rPr>
            </w:pPr>
            <w:r>
              <w:rPr>
                <w:rFonts w:ascii="Calibri" w:hAnsi="Calibri"/>
                <w:sz w:val="22"/>
                <w:szCs w:val="22"/>
              </w:rPr>
              <w:t>Additional languages in addition to English</w:t>
            </w:r>
          </w:p>
          <w:p w:rsidR="00640569" w:rsidRDefault="00640569" w:rsidP="00F96810">
            <w:pPr>
              <w:rPr>
                <w:rFonts w:ascii="Calibri" w:hAnsi="Calibri"/>
                <w:sz w:val="22"/>
              </w:rPr>
            </w:pPr>
          </w:p>
        </w:tc>
        <w:tc>
          <w:tcPr>
            <w:tcW w:w="2520" w:type="dxa"/>
            <w:tcBorders>
              <w:top w:val="single" w:sz="4" w:space="0" w:color="auto"/>
              <w:left w:val="single" w:sz="4" w:space="0" w:color="auto"/>
              <w:bottom w:val="single" w:sz="4" w:space="0" w:color="auto"/>
              <w:right w:val="single" w:sz="4" w:space="0" w:color="auto"/>
            </w:tcBorders>
          </w:tcPr>
          <w:p w:rsidR="00640569" w:rsidRDefault="00640569" w:rsidP="00A63565">
            <w:pPr>
              <w:rPr>
                <w:rFonts w:ascii="Calibri" w:hAnsi="Calibri"/>
                <w:sz w:val="22"/>
              </w:rPr>
            </w:pPr>
          </w:p>
          <w:p w:rsidR="00640569" w:rsidRDefault="00640569" w:rsidP="00B74171">
            <w:pPr>
              <w:rPr>
                <w:rFonts w:ascii="Calibri" w:hAnsi="Calibri"/>
                <w:b/>
                <w:sz w:val="22"/>
              </w:rPr>
            </w:pPr>
            <w:r w:rsidRPr="00971322">
              <w:rPr>
                <w:rFonts w:ascii="Calibri" w:hAnsi="Calibri"/>
                <w:b/>
                <w:sz w:val="22"/>
              </w:rPr>
              <w:t>Essential</w:t>
            </w:r>
          </w:p>
          <w:p w:rsidR="00DE621D" w:rsidRDefault="00DE621D" w:rsidP="00B74171">
            <w:pPr>
              <w:rPr>
                <w:rFonts w:ascii="Calibri" w:hAnsi="Calibri"/>
                <w:b/>
                <w:sz w:val="22"/>
              </w:rPr>
            </w:pPr>
          </w:p>
          <w:p w:rsidR="00F96810" w:rsidRDefault="00F96810" w:rsidP="00B74171">
            <w:pPr>
              <w:rPr>
                <w:rFonts w:ascii="Calibri" w:hAnsi="Calibri"/>
                <w:b/>
                <w:sz w:val="22"/>
              </w:rPr>
            </w:pPr>
            <w:r>
              <w:rPr>
                <w:rFonts w:ascii="Calibri" w:hAnsi="Calibri"/>
                <w:b/>
                <w:sz w:val="22"/>
              </w:rPr>
              <w:t>Essential</w:t>
            </w:r>
          </w:p>
          <w:p w:rsidR="00F96810" w:rsidRDefault="00F96810" w:rsidP="00B74171">
            <w:pPr>
              <w:rPr>
                <w:rFonts w:ascii="Calibri" w:hAnsi="Calibri"/>
                <w:b/>
                <w:sz w:val="22"/>
              </w:rPr>
            </w:pPr>
          </w:p>
          <w:p w:rsidR="00DE621D" w:rsidRDefault="00DE621D" w:rsidP="00B74171">
            <w:pPr>
              <w:rPr>
                <w:rFonts w:ascii="Calibri" w:hAnsi="Calibri"/>
                <w:b/>
                <w:sz w:val="22"/>
              </w:rPr>
            </w:pPr>
            <w:r>
              <w:rPr>
                <w:rFonts w:ascii="Calibri" w:hAnsi="Calibri"/>
                <w:b/>
                <w:sz w:val="22"/>
              </w:rPr>
              <w:t>Essential</w:t>
            </w:r>
          </w:p>
          <w:p w:rsidR="00C1218E" w:rsidRDefault="00C1218E" w:rsidP="00B74171">
            <w:pPr>
              <w:rPr>
                <w:rFonts w:ascii="Calibri" w:hAnsi="Calibri"/>
                <w:b/>
                <w:sz w:val="22"/>
              </w:rPr>
            </w:pPr>
          </w:p>
          <w:p w:rsidR="00C1218E" w:rsidRDefault="00C1218E" w:rsidP="00B74171">
            <w:pPr>
              <w:rPr>
                <w:rFonts w:ascii="Calibri" w:hAnsi="Calibri"/>
                <w:b/>
                <w:sz w:val="22"/>
              </w:rPr>
            </w:pPr>
          </w:p>
          <w:p w:rsidR="00C1218E" w:rsidRDefault="00C1218E" w:rsidP="00B74171">
            <w:pPr>
              <w:rPr>
                <w:rFonts w:ascii="Calibri" w:hAnsi="Calibri"/>
                <w:b/>
                <w:sz w:val="22"/>
              </w:rPr>
            </w:pPr>
            <w:r>
              <w:rPr>
                <w:rFonts w:ascii="Calibri" w:hAnsi="Calibri"/>
                <w:b/>
                <w:sz w:val="22"/>
              </w:rPr>
              <w:t>Essential</w:t>
            </w:r>
          </w:p>
          <w:p w:rsidR="00F96810" w:rsidRDefault="00F96810" w:rsidP="00B74171">
            <w:pPr>
              <w:rPr>
                <w:rFonts w:ascii="Calibri" w:hAnsi="Calibri"/>
                <w:b/>
                <w:sz w:val="22"/>
              </w:rPr>
            </w:pPr>
          </w:p>
          <w:p w:rsidR="00F96810" w:rsidRDefault="00F96810" w:rsidP="00B74171">
            <w:pPr>
              <w:rPr>
                <w:rFonts w:ascii="Calibri" w:hAnsi="Calibri"/>
                <w:b/>
                <w:sz w:val="22"/>
              </w:rPr>
            </w:pPr>
            <w:r>
              <w:rPr>
                <w:rFonts w:ascii="Calibri" w:hAnsi="Calibri"/>
                <w:b/>
                <w:sz w:val="22"/>
              </w:rPr>
              <w:t>Essential</w:t>
            </w:r>
          </w:p>
          <w:p w:rsidR="00F96810" w:rsidRDefault="00F96810" w:rsidP="00B74171">
            <w:pPr>
              <w:rPr>
                <w:rFonts w:ascii="Calibri" w:hAnsi="Calibri"/>
                <w:b/>
                <w:sz w:val="22"/>
              </w:rPr>
            </w:pPr>
          </w:p>
          <w:p w:rsidR="00F96810" w:rsidRDefault="00F96810" w:rsidP="00B74171">
            <w:pPr>
              <w:rPr>
                <w:rFonts w:ascii="Calibri" w:hAnsi="Calibri"/>
                <w:b/>
                <w:sz w:val="22"/>
              </w:rPr>
            </w:pPr>
            <w:r>
              <w:rPr>
                <w:rFonts w:ascii="Calibri" w:hAnsi="Calibri"/>
                <w:b/>
                <w:sz w:val="22"/>
              </w:rPr>
              <w:t>Essential</w:t>
            </w:r>
          </w:p>
          <w:p w:rsidR="00F96810" w:rsidRDefault="00F96810" w:rsidP="00B74171">
            <w:pPr>
              <w:rPr>
                <w:rFonts w:ascii="Calibri" w:hAnsi="Calibri"/>
                <w:b/>
                <w:sz w:val="22"/>
              </w:rPr>
            </w:pPr>
          </w:p>
          <w:p w:rsidR="00F96810" w:rsidRDefault="00F96810" w:rsidP="00B74171">
            <w:pPr>
              <w:rPr>
                <w:rFonts w:ascii="Calibri" w:hAnsi="Calibri"/>
                <w:sz w:val="22"/>
              </w:rPr>
            </w:pPr>
            <w:r w:rsidRPr="00F96810">
              <w:rPr>
                <w:rFonts w:ascii="Calibri" w:hAnsi="Calibri"/>
                <w:sz w:val="22"/>
              </w:rPr>
              <w:t>Desirable</w:t>
            </w:r>
          </w:p>
          <w:p w:rsidR="00F96810" w:rsidRDefault="00F96810" w:rsidP="00B74171">
            <w:pPr>
              <w:rPr>
                <w:rFonts w:ascii="Calibri" w:hAnsi="Calibri"/>
                <w:sz w:val="22"/>
              </w:rPr>
            </w:pPr>
          </w:p>
          <w:p w:rsidR="00F96810" w:rsidRDefault="00F96810" w:rsidP="00B74171">
            <w:pPr>
              <w:rPr>
                <w:rFonts w:ascii="Calibri" w:hAnsi="Calibri"/>
                <w:sz w:val="22"/>
              </w:rPr>
            </w:pPr>
            <w:r>
              <w:rPr>
                <w:rFonts w:ascii="Calibri" w:hAnsi="Calibri"/>
                <w:sz w:val="22"/>
              </w:rPr>
              <w:t>Desirable</w:t>
            </w:r>
          </w:p>
          <w:p w:rsidR="00F96810" w:rsidRDefault="00F96810" w:rsidP="00B74171">
            <w:pPr>
              <w:rPr>
                <w:rFonts w:ascii="Calibri" w:hAnsi="Calibri"/>
                <w:sz w:val="22"/>
              </w:rPr>
            </w:pPr>
          </w:p>
          <w:p w:rsidR="00F96810" w:rsidRPr="00F96810" w:rsidRDefault="00F96810" w:rsidP="00B74171">
            <w:pPr>
              <w:rPr>
                <w:rFonts w:ascii="Calibri" w:hAnsi="Calibri"/>
                <w:b/>
                <w:sz w:val="22"/>
              </w:rPr>
            </w:pPr>
          </w:p>
        </w:tc>
      </w:tr>
      <w:tr w:rsidR="00640569" w:rsidTr="00A63565">
        <w:tc>
          <w:tcPr>
            <w:tcW w:w="7308" w:type="dxa"/>
            <w:tcBorders>
              <w:top w:val="single" w:sz="4" w:space="0" w:color="auto"/>
              <w:left w:val="single" w:sz="4" w:space="0" w:color="auto"/>
              <w:bottom w:val="single" w:sz="4" w:space="0" w:color="auto"/>
              <w:right w:val="single" w:sz="4" w:space="0" w:color="auto"/>
            </w:tcBorders>
          </w:tcPr>
          <w:p w:rsidR="00640569" w:rsidRDefault="00640569" w:rsidP="00A63565">
            <w:pPr>
              <w:tabs>
                <w:tab w:val="left" w:pos="5400"/>
              </w:tabs>
              <w:rPr>
                <w:rFonts w:ascii="Calibri" w:hAnsi="Calibri"/>
                <w:b/>
                <w:sz w:val="22"/>
              </w:rPr>
            </w:pPr>
            <w:r>
              <w:rPr>
                <w:rFonts w:ascii="Calibri" w:hAnsi="Calibri"/>
                <w:b/>
                <w:sz w:val="22"/>
              </w:rPr>
              <w:t>4. Circumstances</w:t>
            </w:r>
          </w:p>
          <w:p w:rsidR="00640569" w:rsidRPr="00971322" w:rsidRDefault="00640569" w:rsidP="00A63565">
            <w:pPr>
              <w:rPr>
                <w:rFonts w:ascii="Calibri" w:hAnsi="Calibri"/>
                <w:b/>
                <w:sz w:val="22"/>
                <w:szCs w:val="22"/>
              </w:rPr>
            </w:pPr>
            <w:r w:rsidRPr="00971322">
              <w:rPr>
                <w:rFonts w:ascii="Calibri" w:hAnsi="Calibri"/>
                <w:b/>
                <w:sz w:val="22"/>
                <w:szCs w:val="22"/>
              </w:rPr>
              <w:t>Ability to travel to a variety of locations</w:t>
            </w:r>
            <w:r w:rsidR="00F96810">
              <w:rPr>
                <w:rFonts w:ascii="Calibri" w:hAnsi="Calibri"/>
                <w:b/>
                <w:sz w:val="22"/>
                <w:szCs w:val="22"/>
              </w:rPr>
              <w:t xml:space="preserve"> across Oxfordshire</w:t>
            </w:r>
          </w:p>
          <w:p w:rsidR="00640569" w:rsidRPr="00971322" w:rsidRDefault="00640569" w:rsidP="00A63565">
            <w:pPr>
              <w:rPr>
                <w:rFonts w:ascii="Calibri" w:hAnsi="Calibri"/>
                <w:b/>
                <w:sz w:val="22"/>
                <w:szCs w:val="22"/>
              </w:rPr>
            </w:pPr>
          </w:p>
          <w:p w:rsidR="00640569" w:rsidRPr="00971322" w:rsidRDefault="00640569" w:rsidP="00A63565">
            <w:pPr>
              <w:rPr>
                <w:rFonts w:ascii="Calibri" w:hAnsi="Calibri"/>
                <w:b/>
                <w:sz w:val="22"/>
                <w:szCs w:val="22"/>
              </w:rPr>
            </w:pPr>
            <w:r w:rsidRPr="00971322">
              <w:rPr>
                <w:rFonts w:ascii="Calibri" w:hAnsi="Calibri"/>
                <w:b/>
                <w:sz w:val="22"/>
                <w:szCs w:val="22"/>
              </w:rPr>
              <w:t>Willing to undertake required professional training in line with industry standards (this may necessitate a personal time commitment)</w:t>
            </w:r>
          </w:p>
          <w:p w:rsidR="00640569" w:rsidRDefault="00640569" w:rsidP="00A63565">
            <w:pPr>
              <w:rPr>
                <w:rFonts w:ascii="Calibri" w:hAnsi="Calibri"/>
                <w:sz w:val="22"/>
                <w:szCs w:val="22"/>
              </w:rPr>
            </w:pPr>
          </w:p>
          <w:p w:rsidR="00640569" w:rsidRPr="00971322" w:rsidRDefault="00640569" w:rsidP="00A63565">
            <w:pPr>
              <w:rPr>
                <w:rFonts w:ascii="Calibri" w:hAnsi="Calibri"/>
                <w:b/>
                <w:sz w:val="22"/>
              </w:rPr>
            </w:pPr>
            <w:r w:rsidRPr="00971322">
              <w:rPr>
                <w:rFonts w:ascii="Calibri" w:hAnsi="Calibri"/>
                <w:b/>
                <w:sz w:val="22"/>
              </w:rPr>
              <w:t>Able to work</w:t>
            </w:r>
            <w:r w:rsidR="00F96810">
              <w:rPr>
                <w:rFonts w:ascii="Calibri" w:hAnsi="Calibri"/>
                <w:b/>
                <w:sz w:val="22"/>
              </w:rPr>
              <w:t xml:space="preserve"> some</w:t>
            </w:r>
            <w:r w:rsidRPr="00971322">
              <w:rPr>
                <w:rFonts w:ascii="Calibri" w:hAnsi="Calibri"/>
                <w:b/>
                <w:sz w:val="22"/>
              </w:rPr>
              <w:t xml:space="preserve"> unsociable hours</w:t>
            </w:r>
            <w:r w:rsidR="00F96810">
              <w:rPr>
                <w:rFonts w:ascii="Calibri" w:hAnsi="Calibri"/>
                <w:b/>
                <w:sz w:val="22"/>
              </w:rPr>
              <w:t xml:space="preserve"> (evenings and occasional weekends) whilst maintaining life/work balance</w:t>
            </w:r>
            <w:r w:rsidRPr="00971322">
              <w:rPr>
                <w:rFonts w:ascii="Calibri" w:hAnsi="Calibri"/>
                <w:b/>
                <w:sz w:val="22"/>
              </w:rPr>
              <w:t>.</w:t>
            </w:r>
          </w:p>
          <w:p w:rsidR="00640569" w:rsidRDefault="00640569" w:rsidP="00A63565">
            <w:pPr>
              <w:rPr>
                <w:rFonts w:ascii="Calibri" w:hAnsi="Calibri"/>
                <w:sz w:val="22"/>
              </w:rPr>
            </w:pPr>
          </w:p>
        </w:tc>
        <w:tc>
          <w:tcPr>
            <w:tcW w:w="2520" w:type="dxa"/>
            <w:tcBorders>
              <w:top w:val="single" w:sz="4" w:space="0" w:color="auto"/>
              <w:left w:val="single" w:sz="4" w:space="0" w:color="auto"/>
              <w:bottom w:val="single" w:sz="4" w:space="0" w:color="auto"/>
              <w:right w:val="single" w:sz="4" w:space="0" w:color="auto"/>
            </w:tcBorders>
          </w:tcPr>
          <w:p w:rsidR="00640569" w:rsidRDefault="00640569" w:rsidP="00A63565">
            <w:pPr>
              <w:tabs>
                <w:tab w:val="left" w:pos="5400"/>
              </w:tabs>
              <w:rPr>
                <w:rFonts w:ascii="Calibri" w:hAnsi="Calibri"/>
                <w:sz w:val="22"/>
              </w:rPr>
            </w:pPr>
          </w:p>
          <w:p w:rsidR="00640569" w:rsidRPr="00681BE2" w:rsidRDefault="00640569" w:rsidP="00A63565">
            <w:pPr>
              <w:tabs>
                <w:tab w:val="left" w:pos="5400"/>
              </w:tabs>
              <w:rPr>
                <w:rFonts w:ascii="Calibri" w:hAnsi="Calibri"/>
                <w:b/>
                <w:sz w:val="22"/>
              </w:rPr>
            </w:pPr>
            <w:r w:rsidRPr="00681BE2">
              <w:rPr>
                <w:rFonts w:ascii="Calibri" w:hAnsi="Calibri"/>
                <w:b/>
                <w:sz w:val="22"/>
              </w:rPr>
              <w:t>Essential</w:t>
            </w:r>
          </w:p>
          <w:p w:rsidR="00640569" w:rsidRDefault="00640569" w:rsidP="00A63565">
            <w:pPr>
              <w:tabs>
                <w:tab w:val="left" w:pos="5400"/>
              </w:tabs>
              <w:rPr>
                <w:rFonts w:ascii="Calibri" w:hAnsi="Calibri"/>
                <w:sz w:val="22"/>
              </w:rPr>
            </w:pPr>
          </w:p>
          <w:p w:rsidR="00640569" w:rsidRPr="00681BE2" w:rsidRDefault="00640569" w:rsidP="00A63565">
            <w:pPr>
              <w:tabs>
                <w:tab w:val="left" w:pos="5400"/>
              </w:tabs>
              <w:rPr>
                <w:rFonts w:ascii="Calibri" w:hAnsi="Calibri"/>
                <w:b/>
                <w:sz w:val="22"/>
              </w:rPr>
            </w:pPr>
            <w:r w:rsidRPr="00681BE2">
              <w:rPr>
                <w:rFonts w:ascii="Calibri" w:hAnsi="Calibri"/>
                <w:b/>
                <w:sz w:val="22"/>
              </w:rPr>
              <w:t>Essential</w:t>
            </w:r>
          </w:p>
          <w:p w:rsidR="00640569" w:rsidRDefault="00640569" w:rsidP="00A63565">
            <w:pPr>
              <w:tabs>
                <w:tab w:val="left" w:pos="5400"/>
              </w:tabs>
              <w:rPr>
                <w:rFonts w:ascii="Calibri" w:hAnsi="Calibri"/>
                <w:sz w:val="22"/>
              </w:rPr>
            </w:pPr>
          </w:p>
          <w:p w:rsidR="00640569" w:rsidRDefault="00640569" w:rsidP="00A63565">
            <w:pPr>
              <w:tabs>
                <w:tab w:val="left" w:pos="5400"/>
              </w:tabs>
              <w:rPr>
                <w:rFonts w:ascii="Calibri" w:hAnsi="Calibri"/>
                <w:sz w:val="22"/>
              </w:rPr>
            </w:pPr>
          </w:p>
          <w:p w:rsidR="00640569" w:rsidRPr="00971322" w:rsidRDefault="00640569" w:rsidP="00A63565">
            <w:pPr>
              <w:tabs>
                <w:tab w:val="left" w:pos="5400"/>
              </w:tabs>
              <w:rPr>
                <w:rFonts w:ascii="Calibri" w:hAnsi="Calibri"/>
                <w:b/>
                <w:sz w:val="22"/>
              </w:rPr>
            </w:pPr>
            <w:r w:rsidRPr="00971322">
              <w:rPr>
                <w:rFonts w:ascii="Calibri" w:hAnsi="Calibri"/>
                <w:b/>
                <w:sz w:val="22"/>
              </w:rPr>
              <w:t>Essential</w:t>
            </w:r>
          </w:p>
          <w:p w:rsidR="00640569" w:rsidRDefault="00640569" w:rsidP="00A63565">
            <w:pPr>
              <w:tabs>
                <w:tab w:val="left" w:pos="5400"/>
              </w:tabs>
              <w:rPr>
                <w:rFonts w:ascii="Calibri" w:hAnsi="Calibri"/>
                <w:sz w:val="22"/>
              </w:rPr>
            </w:pPr>
          </w:p>
        </w:tc>
      </w:tr>
      <w:tr w:rsidR="00640569" w:rsidTr="00A63565">
        <w:tc>
          <w:tcPr>
            <w:tcW w:w="7308" w:type="dxa"/>
            <w:tcBorders>
              <w:top w:val="single" w:sz="4" w:space="0" w:color="auto"/>
              <w:left w:val="single" w:sz="4" w:space="0" w:color="auto"/>
              <w:bottom w:val="single" w:sz="4" w:space="0" w:color="auto"/>
              <w:right w:val="single" w:sz="4" w:space="0" w:color="auto"/>
            </w:tcBorders>
          </w:tcPr>
          <w:p w:rsidR="00640569" w:rsidRDefault="00640569" w:rsidP="00A63565">
            <w:pPr>
              <w:rPr>
                <w:rFonts w:ascii="Calibri" w:hAnsi="Calibri"/>
                <w:sz w:val="22"/>
              </w:rPr>
            </w:pPr>
            <w:r>
              <w:rPr>
                <w:rFonts w:ascii="Calibri" w:hAnsi="Calibri"/>
                <w:b/>
                <w:sz w:val="22"/>
              </w:rPr>
              <w:t>5. Values</w:t>
            </w:r>
            <w:r>
              <w:rPr>
                <w:rFonts w:ascii="Calibri" w:hAnsi="Calibri"/>
                <w:sz w:val="22"/>
              </w:rPr>
              <w:t xml:space="preserve"> </w:t>
            </w:r>
          </w:p>
          <w:p w:rsidR="00640569" w:rsidRPr="00971322" w:rsidRDefault="00640569" w:rsidP="00A63565">
            <w:pPr>
              <w:rPr>
                <w:rFonts w:ascii="Calibri" w:hAnsi="Calibri"/>
                <w:b/>
                <w:sz w:val="22"/>
              </w:rPr>
            </w:pPr>
            <w:r w:rsidRPr="00971322">
              <w:rPr>
                <w:rFonts w:ascii="Calibri" w:hAnsi="Calibri"/>
                <w:b/>
                <w:sz w:val="22"/>
              </w:rPr>
              <w:t>Be able to show an understanding of and commitment to, the promotion of service delivery in an Equal Opportunities framework, including anti-racist and anti-discriminatory professional practice.</w:t>
            </w:r>
          </w:p>
          <w:p w:rsidR="00640569" w:rsidRPr="00971322" w:rsidRDefault="00640569" w:rsidP="00A63565">
            <w:pPr>
              <w:rPr>
                <w:rFonts w:ascii="Calibri" w:hAnsi="Calibri"/>
                <w:b/>
                <w:sz w:val="22"/>
              </w:rPr>
            </w:pPr>
          </w:p>
          <w:p w:rsidR="00640569" w:rsidRDefault="00640569" w:rsidP="00A63565">
            <w:pPr>
              <w:rPr>
                <w:rFonts w:ascii="Calibri" w:hAnsi="Calibri"/>
                <w:b/>
                <w:sz w:val="22"/>
              </w:rPr>
            </w:pPr>
            <w:r w:rsidRPr="00971322">
              <w:rPr>
                <w:rFonts w:ascii="Calibri" w:hAnsi="Calibri"/>
                <w:b/>
                <w:sz w:val="22"/>
              </w:rPr>
              <w:t>A commitment to safeguard &amp; promote the welfare of all children; to be an advocate for children’s right to play, to be listened to &amp; to be safe</w:t>
            </w:r>
          </w:p>
          <w:p w:rsidR="008F1DD9" w:rsidRDefault="008F1DD9" w:rsidP="00A63565">
            <w:pPr>
              <w:rPr>
                <w:rFonts w:ascii="Calibri" w:hAnsi="Calibri"/>
                <w:b/>
                <w:sz w:val="22"/>
              </w:rPr>
            </w:pPr>
          </w:p>
          <w:p w:rsidR="00C1218E" w:rsidRPr="00971322" w:rsidRDefault="00C1218E" w:rsidP="00A63565">
            <w:pPr>
              <w:rPr>
                <w:rFonts w:ascii="Calibri" w:hAnsi="Calibri"/>
                <w:b/>
                <w:sz w:val="22"/>
              </w:rPr>
            </w:pPr>
            <w:r>
              <w:rPr>
                <w:rFonts w:ascii="Calibri" w:hAnsi="Calibri"/>
                <w:b/>
                <w:sz w:val="22"/>
              </w:rPr>
              <w:t xml:space="preserve">To be comfortable with </w:t>
            </w:r>
            <w:r w:rsidR="008F1DD9">
              <w:rPr>
                <w:rFonts w:ascii="Calibri" w:hAnsi="Calibri"/>
                <w:b/>
                <w:sz w:val="22"/>
              </w:rPr>
              <w:t>the Doorstep working environment, ethos and approach</w:t>
            </w:r>
          </w:p>
          <w:p w:rsidR="00640569" w:rsidRDefault="00640569" w:rsidP="00A63565">
            <w:pPr>
              <w:tabs>
                <w:tab w:val="left" w:pos="5400"/>
              </w:tabs>
              <w:rPr>
                <w:rFonts w:ascii="Calibri" w:hAnsi="Calibri"/>
                <w:sz w:val="22"/>
              </w:rPr>
            </w:pPr>
          </w:p>
        </w:tc>
        <w:tc>
          <w:tcPr>
            <w:tcW w:w="2520" w:type="dxa"/>
            <w:tcBorders>
              <w:top w:val="single" w:sz="4" w:space="0" w:color="auto"/>
              <w:left w:val="single" w:sz="4" w:space="0" w:color="auto"/>
              <w:bottom w:val="single" w:sz="4" w:space="0" w:color="auto"/>
              <w:right w:val="single" w:sz="4" w:space="0" w:color="auto"/>
            </w:tcBorders>
          </w:tcPr>
          <w:p w:rsidR="00640569" w:rsidRDefault="00640569" w:rsidP="00A63565">
            <w:pPr>
              <w:rPr>
                <w:rFonts w:ascii="Calibri" w:hAnsi="Calibri"/>
                <w:sz w:val="22"/>
              </w:rPr>
            </w:pPr>
          </w:p>
          <w:p w:rsidR="008F1DD9" w:rsidRDefault="008F1DD9" w:rsidP="00A63565">
            <w:pPr>
              <w:rPr>
                <w:rFonts w:ascii="Calibri" w:hAnsi="Calibri"/>
                <w:sz w:val="22"/>
              </w:rPr>
            </w:pPr>
          </w:p>
          <w:p w:rsidR="00640569" w:rsidRPr="00971322" w:rsidRDefault="00640569" w:rsidP="00A63565">
            <w:pPr>
              <w:tabs>
                <w:tab w:val="left" w:pos="5400"/>
              </w:tabs>
              <w:rPr>
                <w:rFonts w:ascii="Calibri" w:hAnsi="Calibri"/>
                <w:b/>
                <w:sz w:val="22"/>
              </w:rPr>
            </w:pPr>
            <w:r w:rsidRPr="00971322">
              <w:rPr>
                <w:rFonts w:ascii="Calibri" w:hAnsi="Calibri"/>
                <w:b/>
                <w:sz w:val="22"/>
              </w:rPr>
              <w:t>Essential</w:t>
            </w:r>
          </w:p>
          <w:p w:rsidR="00640569" w:rsidRPr="00971322" w:rsidRDefault="00640569" w:rsidP="00A63565">
            <w:pPr>
              <w:tabs>
                <w:tab w:val="left" w:pos="5400"/>
              </w:tabs>
              <w:rPr>
                <w:rFonts w:ascii="Calibri" w:hAnsi="Calibri"/>
                <w:b/>
                <w:sz w:val="22"/>
              </w:rPr>
            </w:pPr>
          </w:p>
          <w:p w:rsidR="00640569" w:rsidRPr="00971322" w:rsidRDefault="00640569" w:rsidP="00A63565">
            <w:pPr>
              <w:tabs>
                <w:tab w:val="left" w:pos="5400"/>
              </w:tabs>
              <w:rPr>
                <w:rFonts w:ascii="Calibri" w:hAnsi="Calibri"/>
                <w:b/>
                <w:sz w:val="22"/>
              </w:rPr>
            </w:pPr>
          </w:p>
          <w:p w:rsidR="00640569" w:rsidRPr="00971322" w:rsidRDefault="00640569" w:rsidP="00A63565">
            <w:pPr>
              <w:tabs>
                <w:tab w:val="left" w:pos="5400"/>
              </w:tabs>
              <w:rPr>
                <w:rFonts w:ascii="Calibri" w:hAnsi="Calibri"/>
                <w:b/>
                <w:sz w:val="22"/>
              </w:rPr>
            </w:pPr>
          </w:p>
          <w:p w:rsidR="00640569" w:rsidRDefault="00640569" w:rsidP="00A63565">
            <w:pPr>
              <w:tabs>
                <w:tab w:val="left" w:pos="5400"/>
              </w:tabs>
              <w:rPr>
                <w:rFonts w:ascii="Calibri" w:hAnsi="Calibri"/>
                <w:b/>
                <w:sz w:val="22"/>
              </w:rPr>
            </w:pPr>
            <w:r w:rsidRPr="00971322">
              <w:rPr>
                <w:rFonts w:ascii="Calibri" w:hAnsi="Calibri"/>
                <w:b/>
                <w:sz w:val="22"/>
              </w:rPr>
              <w:t>Essential</w:t>
            </w:r>
          </w:p>
          <w:p w:rsidR="008F1DD9" w:rsidRDefault="008F1DD9" w:rsidP="00A63565">
            <w:pPr>
              <w:tabs>
                <w:tab w:val="left" w:pos="5400"/>
              </w:tabs>
              <w:rPr>
                <w:rFonts w:ascii="Calibri" w:hAnsi="Calibri"/>
                <w:b/>
                <w:sz w:val="22"/>
              </w:rPr>
            </w:pPr>
          </w:p>
          <w:p w:rsidR="008F1DD9" w:rsidRDefault="008F1DD9" w:rsidP="00A63565">
            <w:pPr>
              <w:tabs>
                <w:tab w:val="left" w:pos="5400"/>
              </w:tabs>
              <w:rPr>
                <w:rFonts w:ascii="Calibri" w:hAnsi="Calibri"/>
                <w:sz w:val="22"/>
              </w:rPr>
            </w:pPr>
            <w:r w:rsidRPr="00971322">
              <w:rPr>
                <w:rFonts w:ascii="Calibri" w:hAnsi="Calibri"/>
                <w:b/>
                <w:sz w:val="22"/>
              </w:rPr>
              <w:t>Essential</w:t>
            </w:r>
          </w:p>
        </w:tc>
      </w:tr>
    </w:tbl>
    <w:p w:rsidR="00640569" w:rsidRDefault="00640569" w:rsidP="00640569">
      <w:pPr>
        <w:rPr>
          <w:rFonts w:ascii="Calibri" w:hAnsi="Calibri"/>
          <w:sz w:val="22"/>
        </w:rPr>
      </w:pPr>
    </w:p>
    <w:p w:rsidR="00F96810" w:rsidRDefault="00F96810" w:rsidP="00640569">
      <w:pPr>
        <w:rPr>
          <w:rFonts w:ascii="Calibri" w:hAnsi="Calibri"/>
          <w:sz w:val="22"/>
        </w:rPr>
      </w:pPr>
    </w:p>
    <w:p w:rsidR="00F96810" w:rsidRDefault="00F96810" w:rsidP="00640569">
      <w:pPr>
        <w:rPr>
          <w:rFonts w:ascii="Calibri" w:hAnsi="Calibri"/>
          <w:sz w:val="22"/>
        </w:rPr>
      </w:pPr>
    </w:p>
    <w:p w:rsidR="00F96810" w:rsidRDefault="00F96810" w:rsidP="00640569">
      <w:pPr>
        <w:rPr>
          <w:rFonts w:ascii="Calibri" w:hAnsi="Calibri"/>
          <w:sz w:val="22"/>
        </w:rPr>
      </w:pPr>
    </w:p>
    <w:p w:rsidR="00640569" w:rsidRDefault="00640569" w:rsidP="00640569">
      <w:pPr>
        <w:rPr>
          <w:rFonts w:ascii="Calibri" w:hAnsi="Calibri"/>
          <w:sz w:val="22"/>
        </w:rPr>
      </w:pPr>
    </w:p>
    <w:p w:rsidR="00640569" w:rsidRPr="00E75CB0" w:rsidRDefault="00640569" w:rsidP="00640569">
      <w:pPr>
        <w:jc w:val="center"/>
        <w:rPr>
          <w:rFonts w:ascii="Calibri" w:hAnsi="Calibri"/>
          <w:b/>
          <w:sz w:val="22"/>
        </w:rPr>
      </w:pPr>
      <w:r>
        <w:rPr>
          <w:rFonts w:ascii="Calibri" w:hAnsi="Calibri"/>
          <w:b/>
          <w:sz w:val="22"/>
        </w:rPr>
        <w:lastRenderedPageBreak/>
        <w:t>COMPETENCIES</w:t>
      </w:r>
    </w:p>
    <w:p w:rsidR="00640569" w:rsidRPr="00E75CB0" w:rsidRDefault="00640569" w:rsidP="00640569">
      <w:pPr>
        <w:rPr>
          <w:rFonts w:ascii="Calibri" w:hAnsi="Calibri"/>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4887"/>
      </w:tblGrid>
      <w:tr w:rsidR="00640569" w:rsidRPr="0017180D" w:rsidTr="00A63565">
        <w:tc>
          <w:tcPr>
            <w:tcW w:w="4927" w:type="dxa"/>
            <w:shd w:val="clear" w:color="auto" w:fill="auto"/>
          </w:tcPr>
          <w:p w:rsidR="00640569" w:rsidRPr="0017180D" w:rsidRDefault="00640569" w:rsidP="00A63565">
            <w:pPr>
              <w:rPr>
                <w:rFonts w:ascii="Calibri" w:hAnsi="Calibri"/>
                <w:sz w:val="22"/>
              </w:rPr>
            </w:pPr>
            <w:r w:rsidRPr="0017180D">
              <w:rPr>
                <w:rFonts w:ascii="Calibri" w:hAnsi="Calibri"/>
                <w:b/>
                <w:sz w:val="22"/>
              </w:rPr>
              <w:t>Communication</w:t>
            </w:r>
          </w:p>
          <w:p w:rsidR="00640569" w:rsidRPr="0017180D" w:rsidRDefault="00640569" w:rsidP="00A63565">
            <w:pPr>
              <w:rPr>
                <w:rFonts w:ascii="Calibri" w:hAnsi="Calibri"/>
                <w:sz w:val="22"/>
              </w:rPr>
            </w:pPr>
            <w:r w:rsidRPr="0017180D">
              <w:rPr>
                <w:rFonts w:ascii="Calibri" w:hAnsi="Calibri"/>
                <w:sz w:val="22"/>
              </w:rPr>
              <w:t>The ability to interact and communicate effectively with a range of audiences, both at a written and spoken level.</w:t>
            </w:r>
          </w:p>
          <w:p w:rsidR="00640569" w:rsidRPr="00321461" w:rsidRDefault="00640569" w:rsidP="00640569">
            <w:pPr>
              <w:numPr>
                <w:ilvl w:val="0"/>
                <w:numId w:val="24"/>
              </w:numPr>
              <w:rPr>
                <w:rFonts w:ascii="Calibri" w:hAnsi="Calibri"/>
                <w:sz w:val="22"/>
              </w:rPr>
            </w:pPr>
            <w:r>
              <w:rPr>
                <w:rFonts w:ascii="Calibri" w:hAnsi="Calibri"/>
                <w:sz w:val="22"/>
              </w:rPr>
              <w:t xml:space="preserve">Speaks clearly, confidently </w:t>
            </w:r>
            <w:r w:rsidRPr="0017180D">
              <w:rPr>
                <w:rFonts w:ascii="Calibri" w:hAnsi="Calibri"/>
                <w:sz w:val="22"/>
              </w:rPr>
              <w:t>and concisely</w:t>
            </w:r>
          </w:p>
          <w:p w:rsidR="00640569" w:rsidRPr="0017180D" w:rsidRDefault="00640569" w:rsidP="00640569">
            <w:pPr>
              <w:numPr>
                <w:ilvl w:val="0"/>
                <w:numId w:val="24"/>
              </w:numPr>
              <w:rPr>
                <w:rFonts w:ascii="Calibri" w:hAnsi="Calibri"/>
                <w:sz w:val="22"/>
              </w:rPr>
            </w:pPr>
            <w:r w:rsidRPr="0017180D">
              <w:rPr>
                <w:rFonts w:ascii="Calibri" w:hAnsi="Calibri"/>
                <w:sz w:val="22"/>
              </w:rPr>
              <w:t>Listens without interrupting</w:t>
            </w:r>
          </w:p>
          <w:p w:rsidR="00640569" w:rsidRPr="0017180D" w:rsidRDefault="00640569" w:rsidP="00640569">
            <w:pPr>
              <w:numPr>
                <w:ilvl w:val="0"/>
                <w:numId w:val="24"/>
              </w:numPr>
              <w:rPr>
                <w:rFonts w:ascii="Calibri" w:hAnsi="Calibri"/>
                <w:sz w:val="22"/>
              </w:rPr>
            </w:pPr>
            <w:r w:rsidRPr="0017180D">
              <w:rPr>
                <w:rFonts w:ascii="Calibri" w:hAnsi="Calibri"/>
                <w:sz w:val="22"/>
              </w:rPr>
              <w:t>Uses appropriate body language and tone of voice</w:t>
            </w:r>
          </w:p>
          <w:p w:rsidR="00640569" w:rsidRPr="0017180D" w:rsidRDefault="00640569" w:rsidP="00640569">
            <w:pPr>
              <w:numPr>
                <w:ilvl w:val="0"/>
                <w:numId w:val="24"/>
              </w:numPr>
              <w:rPr>
                <w:rFonts w:ascii="Calibri" w:hAnsi="Calibri"/>
                <w:sz w:val="22"/>
              </w:rPr>
            </w:pPr>
            <w:r w:rsidRPr="0017180D">
              <w:rPr>
                <w:rFonts w:ascii="Calibri" w:hAnsi="Calibri"/>
                <w:sz w:val="22"/>
              </w:rPr>
              <w:t>Adapts style (written &amp; spoken) to suit audience</w:t>
            </w:r>
          </w:p>
          <w:p w:rsidR="00640569" w:rsidRPr="0017180D" w:rsidRDefault="00640569" w:rsidP="00640569">
            <w:pPr>
              <w:numPr>
                <w:ilvl w:val="0"/>
                <w:numId w:val="24"/>
              </w:numPr>
              <w:rPr>
                <w:rFonts w:ascii="Calibri" w:hAnsi="Calibri"/>
                <w:sz w:val="22"/>
              </w:rPr>
            </w:pPr>
            <w:r w:rsidRPr="0017180D">
              <w:rPr>
                <w:rFonts w:ascii="Calibri" w:hAnsi="Calibri"/>
                <w:sz w:val="22"/>
              </w:rPr>
              <w:t>Avoids jargon</w:t>
            </w:r>
          </w:p>
          <w:p w:rsidR="00640569" w:rsidRDefault="00640569" w:rsidP="00640569">
            <w:pPr>
              <w:numPr>
                <w:ilvl w:val="0"/>
                <w:numId w:val="24"/>
              </w:numPr>
              <w:rPr>
                <w:rFonts w:ascii="Calibri" w:hAnsi="Calibri"/>
                <w:sz w:val="22"/>
              </w:rPr>
            </w:pPr>
            <w:r w:rsidRPr="0017180D">
              <w:rPr>
                <w:rFonts w:ascii="Calibri" w:hAnsi="Calibri"/>
                <w:sz w:val="22"/>
              </w:rPr>
              <w:t>Presents information in a way that others can understand</w:t>
            </w:r>
          </w:p>
          <w:p w:rsidR="00640569" w:rsidRPr="00227472" w:rsidRDefault="00640569" w:rsidP="00640569">
            <w:pPr>
              <w:numPr>
                <w:ilvl w:val="0"/>
                <w:numId w:val="24"/>
              </w:numPr>
              <w:rPr>
                <w:rFonts w:ascii="Calibri" w:hAnsi="Calibri"/>
                <w:sz w:val="22"/>
              </w:rPr>
            </w:pPr>
            <w:r>
              <w:rPr>
                <w:rFonts w:ascii="Calibri" w:hAnsi="Calibri"/>
                <w:sz w:val="22"/>
              </w:rPr>
              <w:t>Is able to produce written reports to an appropriately professional  standard</w:t>
            </w:r>
          </w:p>
          <w:p w:rsidR="00640569" w:rsidRPr="0017180D" w:rsidRDefault="00640569" w:rsidP="00A63565">
            <w:pPr>
              <w:rPr>
                <w:rFonts w:ascii="Calibri" w:hAnsi="Calibri"/>
                <w:sz w:val="22"/>
              </w:rPr>
            </w:pPr>
          </w:p>
        </w:tc>
        <w:tc>
          <w:tcPr>
            <w:tcW w:w="4927" w:type="dxa"/>
            <w:shd w:val="clear" w:color="auto" w:fill="auto"/>
          </w:tcPr>
          <w:p w:rsidR="00640569" w:rsidRPr="0017180D" w:rsidRDefault="00640569" w:rsidP="00A63565">
            <w:pPr>
              <w:rPr>
                <w:rFonts w:ascii="Calibri" w:hAnsi="Calibri"/>
                <w:b/>
                <w:sz w:val="22"/>
              </w:rPr>
            </w:pPr>
            <w:r w:rsidRPr="0017180D">
              <w:rPr>
                <w:rFonts w:ascii="Calibri" w:hAnsi="Calibri"/>
                <w:b/>
                <w:sz w:val="22"/>
              </w:rPr>
              <w:t>Results</w:t>
            </w:r>
          </w:p>
          <w:p w:rsidR="00640569" w:rsidRPr="0017180D" w:rsidRDefault="00640569" w:rsidP="00A63565">
            <w:pPr>
              <w:rPr>
                <w:rFonts w:ascii="Calibri" w:hAnsi="Calibri"/>
                <w:sz w:val="22"/>
              </w:rPr>
            </w:pPr>
            <w:r w:rsidRPr="0017180D">
              <w:rPr>
                <w:rFonts w:ascii="Calibri" w:hAnsi="Calibri"/>
                <w:sz w:val="22"/>
              </w:rPr>
              <w:t>The ability to put in the necessary effort to achieve results and remain focused during testing periods.</w:t>
            </w:r>
          </w:p>
          <w:p w:rsidR="00640569" w:rsidRPr="0017180D" w:rsidRDefault="00640569" w:rsidP="00640569">
            <w:pPr>
              <w:numPr>
                <w:ilvl w:val="0"/>
                <w:numId w:val="27"/>
              </w:numPr>
              <w:rPr>
                <w:rFonts w:ascii="Calibri" w:hAnsi="Calibri"/>
                <w:sz w:val="22"/>
              </w:rPr>
            </w:pPr>
            <w:r w:rsidRPr="0017180D">
              <w:rPr>
                <w:rFonts w:ascii="Calibri" w:hAnsi="Calibri"/>
                <w:sz w:val="22"/>
              </w:rPr>
              <w:t>Able to act on own initiative</w:t>
            </w:r>
          </w:p>
          <w:p w:rsidR="00640569" w:rsidRPr="0017180D" w:rsidRDefault="00640569" w:rsidP="00640569">
            <w:pPr>
              <w:numPr>
                <w:ilvl w:val="0"/>
                <w:numId w:val="27"/>
              </w:numPr>
              <w:rPr>
                <w:rFonts w:ascii="Calibri" w:hAnsi="Calibri"/>
                <w:sz w:val="22"/>
              </w:rPr>
            </w:pPr>
            <w:r w:rsidRPr="0017180D">
              <w:rPr>
                <w:rFonts w:ascii="Calibri" w:hAnsi="Calibri"/>
                <w:sz w:val="22"/>
              </w:rPr>
              <w:t>Meet agreed deadlines</w:t>
            </w:r>
          </w:p>
          <w:p w:rsidR="00640569" w:rsidRPr="0017180D" w:rsidRDefault="00640569" w:rsidP="00640569">
            <w:pPr>
              <w:numPr>
                <w:ilvl w:val="0"/>
                <w:numId w:val="27"/>
              </w:numPr>
              <w:rPr>
                <w:rFonts w:ascii="Calibri" w:hAnsi="Calibri"/>
                <w:sz w:val="22"/>
              </w:rPr>
            </w:pPr>
            <w:r w:rsidRPr="0017180D">
              <w:rPr>
                <w:rFonts w:ascii="Calibri" w:hAnsi="Calibri"/>
                <w:sz w:val="22"/>
              </w:rPr>
              <w:t>Organise own workload, with minimal direction</w:t>
            </w:r>
          </w:p>
          <w:p w:rsidR="00640569" w:rsidRPr="0017180D" w:rsidRDefault="00640569" w:rsidP="00640569">
            <w:pPr>
              <w:numPr>
                <w:ilvl w:val="0"/>
                <w:numId w:val="27"/>
              </w:numPr>
              <w:rPr>
                <w:rFonts w:ascii="Calibri" w:hAnsi="Calibri"/>
                <w:sz w:val="22"/>
              </w:rPr>
            </w:pPr>
            <w:r w:rsidRPr="0017180D">
              <w:rPr>
                <w:rFonts w:ascii="Calibri" w:hAnsi="Calibri"/>
                <w:sz w:val="22"/>
              </w:rPr>
              <w:t>Recognises what needs to be done &amp; does it</w:t>
            </w:r>
          </w:p>
          <w:p w:rsidR="00640569" w:rsidRPr="0017180D" w:rsidRDefault="00640569" w:rsidP="00640569">
            <w:pPr>
              <w:numPr>
                <w:ilvl w:val="0"/>
                <w:numId w:val="27"/>
              </w:numPr>
              <w:rPr>
                <w:rFonts w:ascii="Calibri" w:hAnsi="Calibri"/>
                <w:sz w:val="22"/>
              </w:rPr>
            </w:pPr>
            <w:r w:rsidRPr="0017180D">
              <w:rPr>
                <w:rFonts w:ascii="Calibri" w:hAnsi="Calibri"/>
                <w:sz w:val="22"/>
              </w:rPr>
              <w:t>Remains motivated and focused despite setbacks or distractions</w:t>
            </w:r>
          </w:p>
          <w:p w:rsidR="00640569" w:rsidRPr="0017180D" w:rsidRDefault="00640569" w:rsidP="00640569">
            <w:pPr>
              <w:numPr>
                <w:ilvl w:val="0"/>
                <w:numId w:val="27"/>
              </w:numPr>
              <w:rPr>
                <w:rFonts w:ascii="Calibri" w:hAnsi="Calibri"/>
                <w:sz w:val="22"/>
              </w:rPr>
            </w:pPr>
            <w:r w:rsidRPr="0017180D">
              <w:rPr>
                <w:rFonts w:ascii="Calibri" w:hAnsi="Calibri"/>
                <w:sz w:val="22"/>
              </w:rPr>
              <w:t>Puts in extra effort, when necessary</w:t>
            </w:r>
          </w:p>
          <w:p w:rsidR="00640569" w:rsidRPr="0017180D" w:rsidRDefault="00640569" w:rsidP="00A63565">
            <w:pPr>
              <w:rPr>
                <w:rFonts w:ascii="Calibri" w:hAnsi="Calibri"/>
                <w:sz w:val="22"/>
              </w:rPr>
            </w:pPr>
          </w:p>
          <w:p w:rsidR="00640569" w:rsidRPr="0017180D" w:rsidRDefault="00640569" w:rsidP="00A63565">
            <w:pPr>
              <w:rPr>
                <w:rFonts w:ascii="Calibri" w:hAnsi="Calibri"/>
                <w:b/>
                <w:sz w:val="22"/>
              </w:rPr>
            </w:pPr>
          </w:p>
        </w:tc>
      </w:tr>
      <w:tr w:rsidR="00640569" w:rsidRPr="0017180D" w:rsidTr="00A63565">
        <w:tc>
          <w:tcPr>
            <w:tcW w:w="4927" w:type="dxa"/>
            <w:shd w:val="clear" w:color="auto" w:fill="auto"/>
          </w:tcPr>
          <w:p w:rsidR="00640569" w:rsidRPr="0017180D" w:rsidRDefault="00640569" w:rsidP="00A63565">
            <w:pPr>
              <w:rPr>
                <w:rFonts w:ascii="Calibri" w:hAnsi="Calibri"/>
                <w:b/>
                <w:sz w:val="22"/>
              </w:rPr>
            </w:pPr>
            <w:r w:rsidRPr="0017180D">
              <w:rPr>
                <w:rFonts w:ascii="Calibri" w:hAnsi="Calibri"/>
                <w:b/>
                <w:sz w:val="22"/>
              </w:rPr>
              <w:t>Problem Solving &amp; Decision Making</w:t>
            </w:r>
          </w:p>
          <w:p w:rsidR="00640569" w:rsidRPr="0017180D" w:rsidRDefault="00640569" w:rsidP="00A63565">
            <w:pPr>
              <w:rPr>
                <w:rFonts w:ascii="Calibri" w:hAnsi="Calibri"/>
                <w:sz w:val="22"/>
              </w:rPr>
            </w:pPr>
            <w:r w:rsidRPr="0017180D">
              <w:rPr>
                <w:rFonts w:ascii="Calibri" w:hAnsi="Calibri"/>
                <w:sz w:val="22"/>
              </w:rPr>
              <w:t>Ability to analyse and resolve problems in a timely and appropriate manner.</w:t>
            </w:r>
          </w:p>
          <w:p w:rsidR="00640569" w:rsidRPr="0017180D" w:rsidRDefault="00640569" w:rsidP="00640569">
            <w:pPr>
              <w:numPr>
                <w:ilvl w:val="0"/>
                <w:numId w:val="25"/>
              </w:numPr>
              <w:rPr>
                <w:rFonts w:ascii="Calibri" w:hAnsi="Calibri"/>
                <w:sz w:val="22"/>
              </w:rPr>
            </w:pPr>
            <w:r w:rsidRPr="0017180D">
              <w:rPr>
                <w:rFonts w:ascii="Calibri" w:hAnsi="Calibri"/>
                <w:sz w:val="22"/>
              </w:rPr>
              <w:t>Explores the issue from a number of angles</w:t>
            </w:r>
          </w:p>
          <w:p w:rsidR="00640569" w:rsidRDefault="00640569" w:rsidP="00640569">
            <w:pPr>
              <w:numPr>
                <w:ilvl w:val="0"/>
                <w:numId w:val="25"/>
              </w:numPr>
              <w:rPr>
                <w:rFonts w:ascii="Calibri" w:hAnsi="Calibri"/>
                <w:sz w:val="22"/>
              </w:rPr>
            </w:pPr>
            <w:r w:rsidRPr="0017180D">
              <w:rPr>
                <w:rFonts w:ascii="Calibri" w:hAnsi="Calibri"/>
                <w:sz w:val="22"/>
              </w:rPr>
              <w:t>Digs beneath the surface to identify the real issue</w:t>
            </w:r>
          </w:p>
          <w:p w:rsidR="00640569" w:rsidRDefault="00640569" w:rsidP="00640569">
            <w:pPr>
              <w:numPr>
                <w:ilvl w:val="0"/>
                <w:numId w:val="25"/>
              </w:numPr>
              <w:rPr>
                <w:rFonts w:ascii="Calibri" w:hAnsi="Calibri"/>
                <w:sz w:val="22"/>
              </w:rPr>
            </w:pPr>
            <w:r w:rsidRPr="00321461">
              <w:rPr>
                <w:rFonts w:ascii="Calibri" w:hAnsi="Calibri"/>
                <w:sz w:val="22"/>
              </w:rPr>
              <w:t xml:space="preserve">Reflects on own practice </w:t>
            </w:r>
          </w:p>
          <w:p w:rsidR="00640569" w:rsidRPr="00321461" w:rsidRDefault="00640569" w:rsidP="00640569">
            <w:pPr>
              <w:numPr>
                <w:ilvl w:val="0"/>
                <w:numId w:val="25"/>
              </w:numPr>
              <w:rPr>
                <w:rFonts w:ascii="Calibri" w:hAnsi="Calibri"/>
                <w:sz w:val="22"/>
              </w:rPr>
            </w:pPr>
            <w:r w:rsidRPr="00321461">
              <w:rPr>
                <w:rFonts w:ascii="Calibri" w:hAnsi="Calibri"/>
                <w:sz w:val="22"/>
              </w:rPr>
              <w:t>Work with ambiguity</w:t>
            </w:r>
          </w:p>
          <w:p w:rsidR="00640569" w:rsidRPr="0017180D" w:rsidRDefault="00640569" w:rsidP="00640569">
            <w:pPr>
              <w:numPr>
                <w:ilvl w:val="0"/>
                <w:numId w:val="25"/>
              </w:numPr>
              <w:rPr>
                <w:rFonts w:ascii="Calibri" w:hAnsi="Calibri"/>
                <w:sz w:val="22"/>
              </w:rPr>
            </w:pPr>
            <w:r w:rsidRPr="0017180D">
              <w:rPr>
                <w:rFonts w:ascii="Calibri" w:hAnsi="Calibri"/>
                <w:sz w:val="22"/>
              </w:rPr>
              <w:t>Avoids getting bogged down in detail</w:t>
            </w:r>
          </w:p>
          <w:p w:rsidR="00640569" w:rsidRPr="0017180D" w:rsidRDefault="00640569" w:rsidP="00640569">
            <w:pPr>
              <w:numPr>
                <w:ilvl w:val="0"/>
                <w:numId w:val="25"/>
              </w:numPr>
              <w:rPr>
                <w:rFonts w:ascii="Calibri" w:hAnsi="Calibri"/>
                <w:sz w:val="22"/>
              </w:rPr>
            </w:pPr>
            <w:r w:rsidRPr="0017180D">
              <w:rPr>
                <w:rFonts w:ascii="Calibri" w:hAnsi="Calibri"/>
                <w:sz w:val="22"/>
              </w:rPr>
              <w:t>Makes timely an</w:t>
            </w:r>
            <w:r>
              <w:rPr>
                <w:rFonts w:ascii="Calibri" w:hAnsi="Calibri"/>
                <w:sz w:val="22"/>
              </w:rPr>
              <w:t>d</w:t>
            </w:r>
            <w:r w:rsidRPr="0017180D">
              <w:rPr>
                <w:rFonts w:ascii="Calibri" w:hAnsi="Calibri"/>
                <w:sz w:val="22"/>
              </w:rPr>
              <w:t xml:space="preserve"> appropriate decisions</w:t>
            </w:r>
          </w:p>
          <w:p w:rsidR="00640569" w:rsidRPr="0017180D" w:rsidRDefault="00640569" w:rsidP="00640569">
            <w:pPr>
              <w:numPr>
                <w:ilvl w:val="0"/>
                <w:numId w:val="25"/>
              </w:numPr>
              <w:rPr>
                <w:rFonts w:ascii="Calibri" w:hAnsi="Calibri"/>
                <w:sz w:val="22"/>
              </w:rPr>
            </w:pPr>
            <w:r w:rsidRPr="0017180D">
              <w:rPr>
                <w:rFonts w:ascii="Calibri" w:hAnsi="Calibri"/>
                <w:sz w:val="22"/>
              </w:rPr>
              <w:t>Recognises the wider impact of decisions</w:t>
            </w:r>
          </w:p>
          <w:p w:rsidR="00640569" w:rsidRPr="0017180D" w:rsidRDefault="00640569" w:rsidP="00640569">
            <w:pPr>
              <w:numPr>
                <w:ilvl w:val="0"/>
                <w:numId w:val="25"/>
              </w:numPr>
              <w:rPr>
                <w:rFonts w:ascii="Calibri" w:hAnsi="Calibri"/>
                <w:sz w:val="22"/>
              </w:rPr>
            </w:pPr>
            <w:r w:rsidRPr="0017180D">
              <w:rPr>
                <w:rFonts w:ascii="Calibri" w:hAnsi="Calibri"/>
                <w:sz w:val="22"/>
              </w:rPr>
              <w:t>Where appropriate, involves those who are effected by decisions</w:t>
            </w:r>
          </w:p>
          <w:p w:rsidR="00640569" w:rsidRPr="0017180D" w:rsidRDefault="00640569" w:rsidP="00A63565">
            <w:pPr>
              <w:rPr>
                <w:rFonts w:ascii="Calibri" w:hAnsi="Calibri"/>
                <w:sz w:val="22"/>
              </w:rPr>
            </w:pPr>
          </w:p>
        </w:tc>
        <w:tc>
          <w:tcPr>
            <w:tcW w:w="4927" w:type="dxa"/>
            <w:shd w:val="clear" w:color="auto" w:fill="auto"/>
          </w:tcPr>
          <w:p w:rsidR="00640569" w:rsidRPr="0017180D" w:rsidRDefault="00640569" w:rsidP="00A63565">
            <w:pPr>
              <w:rPr>
                <w:rFonts w:ascii="Calibri" w:hAnsi="Calibri"/>
                <w:b/>
                <w:sz w:val="22"/>
              </w:rPr>
            </w:pPr>
            <w:r w:rsidRPr="0017180D">
              <w:rPr>
                <w:rFonts w:ascii="Calibri" w:hAnsi="Calibri"/>
                <w:b/>
                <w:sz w:val="22"/>
              </w:rPr>
              <w:t>Effective Relationships</w:t>
            </w:r>
          </w:p>
          <w:p w:rsidR="00640569" w:rsidRPr="0017180D" w:rsidRDefault="00640569" w:rsidP="00A63565">
            <w:pPr>
              <w:rPr>
                <w:rFonts w:ascii="Calibri" w:hAnsi="Calibri"/>
                <w:sz w:val="22"/>
              </w:rPr>
            </w:pPr>
            <w:r w:rsidRPr="0017180D">
              <w:rPr>
                <w:rFonts w:ascii="Calibri" w:hAnsi="Calibri"/>
                <w:sz w:val="22"/>
              </w:rPr>
              <w:t>Ability to form supportive, empowering relationships with others, including young people.</w:t>
            </w:r>
          </w:p>
          <w:p w:rsidR="00640569" w:rsidRDefault="00640569" w:rsidP="00640569">
            <w:pPr>
              <w:numPr>
                <w:ilvl w:val="0"/>
                <w:numId w:val="26"/>
              </w:numPr>
              <w:rPr>
                <w:rFonts w:ascii="Calibri" w:hAnsi="Calibri"/>
                <w:sz w:val="22"/>
              </w:rPr>
            </w:pPr>
            <w:r w:rsidRPr="0017180D">
              <w:rPr>
                <w:rFonts w:ascii="Calibri" w:hAnsi="Calibri"/>
                <w:sz w:val="22"/>
              </w:rPr>
              <w:t xml:space="preserve">Treats people with respect </w:t>
            </w:r>
          </w:p>
          <w:p w:rsidR="00640569" w:rsidRPr="0017180D" w:rsidRDefault="00640569" w:rsidP="00640569">
            <w:pPr>
              <w:numPr>
                <w:ilvl w:val="0"/>
                <w:numId w:val="26"/>
              </w:numPr>
              <w:rPr>
                <w:rFonts w:ascii="Calibri" w:hAnsi="Calibri"/>
                <w:sz w:val="22"/>
              </w:rPr>
            </w:pPr>
            <w:r>
              <w:rPr>
                <w:rFonts w:ascii="Calibri" w:hAnsi="Calibri"/>
                <w:sz w:val="22"/>
              </w:rPr>
              <w:t>Warm, friendly and approachable manner</w:t>
            </w:r>
          </w:p>
          <w:p w:rsidR="00640569" w:rsidRPr="0017180D" w:rsidRDefault="00640569" w:rsidP="00640569">
            <w:pPr>
              <w:numPr>
                <w:ilvl w:val="0"/>
                <w:numId w:val="26"/>
              </w:numPr>
              <w:rPr>
                <w:rFonts w:ascii="Calibri" w:hAnsi="Calibri"/>
                <w:sz w:val="22"/>
              </w:rPr>
            </w:pPr>
            <w:r w:rsidRPr="0017180D">
              <w:rPr>
                <w:rFonts w:ascii="Calibri" w:hAnsi="Calibri"/>
                <w:sz w:val="22"/>
              </w:rPr>
              <w:t>Builds on common values/purpose</w:t>
            </w:r>
          </w:p>
          <w:p w:rsidR="00640569" w:rsidRPr="0017180D" w:rsidRDefault="00640569" w:rsidP="00640569">
            <w:pPr>
              <w:numPr>
                <w:ilvl w:val="0"/>
                <w:numId w:val="26"/>
              </w:numPr>
              <w:rPr>
                <w:rFonts w:ascii="Calibri" w:hAnsi="Calibri"/>
                <w:sz w:val="22"/>
              </w:rPr>
            </w:pPr>
            <w:r w:rsidRPr="0017180D">
              <w:rPr>
                <w:rFonts w:ascii="Calibri" w:hAnsi="Calibri"/>
                <w:sz w:val="22"/>
              </w:rPr>
              <w:t>Shows empathy</w:t>
            </w:r>
          </w:p>
          <w:p w:rsidR="00640569" w:rsidRPr="0017180D" w:rsidRDefault="00640569" w:rsidP="00640569">
            <w:pPr>
              <w:numPr>
                <w:ilvl w:val="0"/>
                <w:numId w:val="26"/>
              </w:numPr>
              <w:rPr>
                <w:rFonts w:ascii="Calibri" w:hAnsi="Calibri"/>
                <w:sz w:val="22"/>
              </w:rPr>
            </w:pPr>
            <w:r w:rsidRPr="0017180D">
              <w:rPr>
                <w:rFonts w:ascii="Calibri" w:hAnsi="Calibri"/>
                <w:sz w:val="22"/>
              </w:rPr>
              <w:t>Demonstrates confidence in others’ abilities</w:t>
            </w:r>
          </w:p>
          <w:p w:rsidR="00640569" w:rsidRPr="00F01C8C" w:rsidRDefault="00640569" w:rsidP="00640569">
            <w:pPr>
              <w:numPr>
                <w:ilvl w:val="0"/>
                <w:numId w:val="26"/>
              </w:numPr>
              <w:rPr>
                <w:rFonts w:ascii="Calibri" w:hAnsi="Calibri"/>
                <w:sz w:val="22"/>
              </w:rPr>
            </w:pPr>
            <w:r w:rsidRPr="0017180D">
              <w:rPr>
                <w:rFonts w:ascii="Calibri" w:hAnsi="Calibri"/>
                <w:sz w:val="22"/>
              </w:rPr>
              <w:t>Avoids creating dependency</w:t>
            </w:r>
          </w:p>
          <w:p w:rsidR="00640569" w:rsidRPr="0017180D" w:rsidRDefault="00640569" w:rsidP="00640569">
            <w:pPr>
              <w:numPr>
                <w:ilvl w:val="0"/>
                <w:numId w:val="26"/>
              </w:numPr>
              <w:rPr>
                <w:rFonts w:ascii="Calibri" w:hAnsi="Calibri"/>
                <w:sz w:val="22"/>
              </w:rPr>
            </w:pPr>
            <w:r w:rsidRPr="0017180D">
              <w:rPr>
                <w:rFonts w:ascii="Calibri" w:hAnsi="Calibri"/>
                <w:sz w:val="22"/>
              </w:rPr>
              <w:t>Manages conflicts when needed</w:t>
            </w:r>
          </w:p>
          <w:p w:rsidR="00640569" w:rsidRPr="0017180D" w:rsidRDefault="00640569" w:rsidP="00640569">
            <w:pPr>
              <w:numPr>
                <w:ilvl w:val="0"/>
                <w:numId w:val="26"/>
              </w:numPr>
              <w:rPr>
                <w:rFonts w:ascii="Calibri" w:hAnsi="Calibri"/>
                <w:sz w:val="22"/>
              </w:rPr>
            </w:pPr>
            <w:r w:rsidRPr="0017180D">
              <w:rPr>
                <w:rFonts w:ascii="Calibri" w:hAnsi="Calibri"/>
                <w:sz w:val="22"/>
              </w:rPr>
              <w:t>Actively seeks ways to work with others</w:t>
            </w:r>
          </w:p>
          <w:p w:rsidR="00640569" w:rsidRPr="0017180D" w:rsidRDefault="00640569" w:rsidP="00640569">
            <w:pPr>
              <w:numPr>
                <w:ilvl w:val="0"/>
                <w:numId w:val="26"/>
              </w:numPr>
              <w:rPr>
                <w:rFonts w:ascii="Calibri" w:hAnsi="Calibri"/>
                <w:sz w:val="22"/>
              </w:rPr>
            </w:pPr>
            <w:r w:rsidRPr="0017180D">
              <w:rPr>
                <w:rFonts w:ascii="Calibri" w:hAnsi="Calibri"/>
                <w:sz w:val="22"/>
              </w:rPr>
              <w:t>Work</w:t>
            </w:r>
            <w:r>
              <w:rPr>
                <w:rFonts w:ascii="Calibri" w:hAnsi="Calibri"/>
                <w:sz w:val="22"/>
              </w:rPr>
              <w:t>s</w:t>
            </w:r>
            <w:r w:rsidRPr="0017180D">
              <w:rPr>
                <w:rFonts w:ascii="Calibri" w:hAnsi="Calibri"/>
                <w:sz w:val="22"/>
              </w:rPr>
              <w:t xml:space="preserve"> collectively to achieve goals</w:t>
            </w:r>
          </w:p>
          <w:p w:rsidR="00640569" w:rsidRPr="0017180D" w:rsidRDefault="00640569" w:rsidP="00A63565">
            <w:pPr>
              <w:rPr>
                <w:rFonts w:ascii="Calibri" w:hAnsi="Calibri"/>
                <w:sz w:val="22"/>
              </w:rPr>
            </w:pPr>
          </w:p>
          <w:p w:rsidR="00640569" w:rsidRPr="0017180D" w:rsidRDefault="00640569" w:rsidP="00A63565">
            <w:pPr>
              <w:rPr>
                <w:rFonts w:ascii="Calibri" w:hAnsi="Calibri"/>
                <w:sz w:val="22"/>
              </w:rPr>
            </w:pPr>
          </w:p>
          <w:p w:rsidR="00640569" w:rsidRPr="0017180D" w:rsidRDefault="00640569" w:rsidP="00A63565">
            <w:pPr>
              <w:rPr>
                <w:rFonts w:ascii="Calibri" w:hAnsi="Calibri"/>
                <w:sz w:val="22"/>
              </w:rPr>
            </w:pPr>
          </w:p>
        </w:tc>
      </w:tr>
    </w:tbl>
    <w:p w:rsidR="00640569" w:rsidRDefault="00640569" w:rsidP="00640569">
      <w:pPr>
        <w:rPr>
          <w:rFonts w:ascii="Calibri" w:hAnsi="Calibri"/>
          <w:sz w:val="22"/>
        </w:rPr>
      </w:pPr>
    </w:p>
    <w:p w:rsidR="00640569" w:rsidRDefault="00640569" w:rsidP="00640569">
      <w:pPr>
        <w:rPr>
          <w:rFonts w:ascii="Calibri" w:hAnsi="Calibri"/>
          <w:szCs w:val="22"/>
          <w:u w:val="single"/>
        </w:rPr>
      </w:pPr>
    </w:p>
    <w:sectPr w:rsidR="00640569" w:rsidSect="00C42695">
      <w:headerReference w:type="default" r:id="rId7"/>
      <w:footerReference w:type="default" r:id="rId8"/>
      <w:pgSz w:w="11906" w:h="16838" w:code="9"/>
      <w:pgMar w:top="1077" w:right="991"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18" w:rsidRDefault="00197718">
      <w:r>
        <w:separator/>
      </w:r>
    </w:p>
  </w:endnote>
  <w:endnote w:type="continuationSeparator" w:id="0">
    <w:p w:rsidR="00197718" w:rsidRDefault="0019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D9" w:rsidRPr="00403A29" w:rsidRDefault="005539D9" w:rsidP="00AA5C19">
    <w:pPr>
      <w:pStyle w:val="Footer"/>
      <w:jc w:val="right"/>
      <w:rPr>
        <w:rFonts w:ascii="Arial" w:hAnsi="Arial" w:cs="Arial"/>
        <w:sz w:val="20"/>
        <w:szCs w:val="20"/>
      </w:rPr>
    </w:pPr>
    <w:r w:rsidRPr="00403A29">
      <w:rPr>
        <w:rFonts w:ascii="Arial" w:hAnsi="Arial" w:cs="Arial"/>
        <w:sz w:val="20"/>
        <w:szCs w:val="20"/>
      </w:rPr>
      <w:t xml:space="preserve">Page </w:t>
    </w:r>
    <w:r w:rsidR="005A00B6" w:rsidRPr="00403A29">
      <w:rPr>
        <w:rStyle w:val="PageNumber"/>
        <w:rFonts w:ascii="Arial" w:hAnsi="Arial" w:cs="Arial"/>
        <w:sz w:val="20"/>
        <w:szCs w:val="20"/>
      </w:rPr>
      <w:fldChar w:fldCharType="begin"/>
    </w:r>
    <w:r w:rsidRPr="00403A29">
      <w:rPr>
        <w:rStyle w:val="PageNumber"/>
        <w:rFonts w:ascii="Arial" w:hAnsi="Arial" w:cs="Arial"/>
        <w:sz w:val="20"/>
        <w:szCs w:val="20"/>
      </w:rPr>
      <w:instrText xml:space="preserve"> PAGE </w:instrText>
    </w:r>
    <w:r w:rsidR="005A00B6" w:rsidRPr="00403A29">
      <w:rPr>
        <w:rStyle w:val="PageNumber"/>
        <w:rFonts w:ascii="Arial" w:hAnsi="Arial" w:cs="Arial"/>
        <w:sz w:val="20"/>
        <w:szCs w:val="20"/>
      </w:rPr>
      <w:fldChar w:fldCharType="separate"/>
    </w:r>
    <w:r w:rsidR="00933330">
      <w:rPr>
        <w:rStyle w:val="PageNumber"/>
        <w:rFonts w:ascii="Arial" w:hAnsi="Arial" w:cs="Arial"/>
        <w:noProof/>
        <w:sz w:val="20"/>
        <w:szCs w:val="20"/>
      </w:rPr>
      <w:t>1</w:t>
    </w:r>
    <w:r w:rsidR="005A00B6" w:rsidRPr="00403A29">
      <w:rPr>
        <w:rStyle w:val="PageNumber"/>
        <w:rFonts w:ascii="Arial" w:hAnsi="Arial" w:cs="Arial"/>
        <w:sz w:val="20"/>
        <w:szCs w:val="20"/>
      </w:rPr>
      <w:fldChar w:fldCharType="end"/>
    </w:r>
    <w:r w:rsidRPr="00403A29">
      <w:rPr>
        <w:rStyle w:val="PageNumber"/>
        <w:rFonts w:ascii="Arial" w:hAnsi="Arial" w:cs="Arial"/>
        <w:sz w:val="20"/>
        <w:szCs w:val="20"/>
      </w:rPr>
      <w:t xml:space="preserve"> of </w:t>
    </w:r>
    <w:r w:rsidR="005A00B6" w:rsidRPr="00403A29">
      <w:rPr>
        <w:rStyle w:val="PageNumber"/>
        <w:rFonts w:ascii="Arial" w:hAnsi="Arial" w:cs="Arial"/>
        <w:sz w:val="20"/>
        <w:szCs w:val="20"/>
      </w:rPr>
      <w:fldChar w:fldCharType="begin"/>
    </w:r>
    <w:r w:rsidRPr="00403A29">
      <w:rPr>
        <w:rStyle w:val="PageNumber"/>
        <w:rFonts w:ascii="Arial" w:hAnsi="Arial" w:cs="Arial"/>
        <w:sz w:val="20"/>
        <w:szCs w:val="20"/>
      </w:rPr>
      <w:instrText xml:space="preserve"> NUMPAGES </w:instrText>
    </w:r>
    <w:r w:rsidR="005A00B6" w:rsidRPr="00403A29">
      <w:rPr>
        <w:rStyle w:val="PageNumber"/>
        <w:rFonts w:ascii="Arial" w:hAnsi="Arial" w:cs="Arial"/>
        <w:sz w:val="20"/>
        <w:szCs w:val="20"/>
      </w:rPr>
      <w:fldChar w:fldCharType="separate"/>
    </w:r>
    <w:r w:rsidR="00933330">
      <w:rPr>
        <w:rStyle w:val="PageNumber"/>
        <w:rFonts w:ascii="Arial" w:hAnsi="Arial" w:cs="Arial"/>
        <w:noProof/>
        <w:sz w:val="20"/>
        <w:szCs w:val="20"/>
      </w:rPr>
      <w:t>6</w:t>
    </w:r>
    <w:r w:rsidR="005A00B6" w:rsidRPr="00403A2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18" w:rsidRDefault="00197718">
      <w:r>
        <w:separator/>
      </w:r>
    </w:p>
  </w:footnote>
  <w:footnote w:type="continuationSeparator" w:id="0">
    <w:p w:rsidR="00197718" w:rsidRDefault="0019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D9" w:rsidRPr="00873C70" w:rsidRDefault="005539D9" w:rsidP="00AA5C19">
    <w:pPr>
      <w:pStyle w:val="Title"/>
      <w:ind w:left="720"/>
      <w:jc w:val="right"/>
      <w:rPr>
        <w:rFonts w:ascii="Arial" w:hAnsi="Arial" w:cs="Arial"/>
        <w:sz w:val="20"/>
      </w:rPr>
    </w:pPr>
    <w:r>
      <w:rPr>
        <w:rFonts w:ascii="Arial" w:hAnsi="Arial" w:cs="Arial"/>
        <w:sz w:val="20"/>
      </w:rPr>
      <w:t xml:space="preserve"> </w:t>
    </w:r>
    <w:r w:rsidRPr="00873C70">
      <w:rPr>
        <w:rFonts w:ascii="Arial" w:hAnsi="Arial" w:cs="Arial"/>
        <w:sz w:val="20"/>
      </w:rPr>
      <w:t xml:space="preserve">Donnington Doorstep – STEP OUT Project Worker </w:t>
    </w:r>
    <w:r w:rsidR="00DF36AA">
      <w:rPr>
        <w:rFonts w:ascii="Arial" w:hAnsi="Arial" w:cs="Arial"/>
        <w:sz w:val="20"/>
      </w:rPr>
      <w:t>2019</w:t>
    </w:r>
  </w:p>
  <w:p w:rsidR="005539D9" w:rsidRPr="00CC0491" w:rsidRDefault="005539D9" w:rsidP="00CC0491">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8BE"/>
    <w:multiLevelType w:val="hybridMultilevel"/>
    <w:tmpl w:val="B292FE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4794F99"/>
    <w:multiLevelType w:val="multilevel"/>
    <w:tmpl w:val="36A02ABE"/>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79F1633"/>
    <w:multiLevelType w:val="hybridMultilevel"/>
    <w:tmpl w:val="890640A0"/>
    <w:lvl w:ilvl="0" w:tplc="007E2AB6">
      <w:start w:val="1"/>
      <w:numFmt w:val="bullet"/>
      <w:lvlText w:val=""/>
      <w:lvlJc w:val="left"/>
      <w:pPr>
        <w:tabs>
          <w:tab w:val="num" w:pos="170"/>
        </w:tabs>
        <w:ind w:left="227" w:hanging="22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C25DC"/>
    <w:multiLevelType w:val="hybridMultilevel"/>
    <w:tmpl w:val="FA0C3434"/>
    <w:lvl w:ilvl="0" w:tplc="04090001">
      <w:start w:val="1"/>
      <w:numFmt w:val="bullet"/>
      <w:lvlText w:val=""/>
      <w:lvlJc w:val="left"/>
      <w:pPr>
        <w:tabs>
          <w:tab w:val="num" w:pos="720"/>
        </w:tabs>
        <w:ind w:left="720" w:hanging="360"/>
      </w:pPr>
      <w:rPr>
        <w:rFonts w:ascii="Symbol" w:hAnsi="Symbol" w:hint="default"/>
      </w:rPr>
    </w:lvl>
    <w:lvl w:ilvl="1" w:tplc="F3B2A080">
      <w:start w:val="1"/>
      <w:numFmt w:val="bullet"/>
      <w:lvlText w:val=""/>
      <w:lvlJc w:val="left"/>
      <w:pPr>
        <w:tabs>
          <w:tab w:val="num" w:pos="1364"/>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94796"/>
    <w:multiLevelType w:val="hybridMultilevel"/>
    <w:tmpl w:val="EDBCF6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72822"/>
    <w:multiLevelType w:val="hybridMultilevel"/>
    <w:tmpl w:val="19AC500C"/>
    <w:lvl w:ilvl="0" w:tplc="96269318">
      <w:start w:val="1"/>
      <w:numFmt w:val="decimal"/>
      <w:lvlText w:val="%1."/>
      <w:lvlJc w:val="left"/>
      <w:pPr>
        <w:tabs>
          <w:tab w:val="num" w:pos="454"/>
        </w:tabs>
        <w:ind w:left="454" w:hanging="45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BE377EB"/>
    <w:multiLevelType w:val="hybridMultilevel"/>
    <w:tmpl w:val="86D2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E06EF"/>
    <w:multiLevelType w:val="hybridMultilevel"/>
    <w:tmpl w:val="19AC500C"/>
    <w:lvl w:ilvl="0" w:tplc="96269318">
      <w:start w:val="1"/>
      <w:numFmt w:val="decimal"/>
      <w:lvlText w:val="%1."/>
      <w:lvlJc w:val="left"/>
      <w:pPr>
        <w:tabs>
          <w:tab w:val="num" w:pos="454"/>
        </w:tabs>
        <w:ind w:left="454" w:hanging="45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8EA5014"/>
    <w:multiLevelType w:val="hybridMultilevel"/>
    <w:tmpl w:val="BDAAAA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010C4"/>
    <w:multiLevelType w:val="multilevel"/>
    <w:tmpl w:val="D4A44CD0"/>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6D41F33"/>
    <w:multiLevelType w:val="hybridMultilevel"/>
    <w:tmpl w:val="1AD6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40E84"/>
    <w:multiLevelType w:val="hybridMultilevel"/>
    <w:tmpl w:val="89CE3128"/>
    <w:lvl w:ilvl="0" w:tplc="9F923A1A">
      <w:start w:val="13"/>
      <w:numFmt w:val="bullet"/>
      <w:lvlText w:val=""/>
      <w:lvlJc w:val="left"/>
      <w:pPr>
        <w:ind w:left="928"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C70EA"/>
    <w:multiLevelType w:val="hybridMultilevel"/>
    <w:tmpl w:val="2EDC26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C20F1C"/>
    <w:multiLevelType w:val="hybridMultilevel"/>
    <w:tmpl w:val="9DA0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A6D21"/>
    <w:multiLevelType w:val="hybridMultilevel"/>
    <w:tmpl w:val="19AC500C"/>
    <w:lvl w:ilvl="0" w:tplc="96269318">
      <w:start w:val="1"/>
      <w:numFmt w:val="decimal"/>
      <w:lvlText w:val="%1."/>
      <w:lvlJc w:val="left"/>
      <w:pPr>
        <w:tabs>
          <w:tab w:val="num" w:pos="454"/>
        </w:tabs>
        <w:ind w:left="454" w:hanging="45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46532E1A"/>
    <w:multiLevelType w:val="hybridMultilevel"/>
    <w:tmpl w:val="3202FE68"/>
    <w:lvl w:ilvl="0" w:tplc="04090003">
      <w:start w:val="1"/>
      <w:numFmt w:val="bullet"/>
      <w:lvlText w:val="o"/>
      <w:lvlJc w:val="left"/>
      <w:pPr>
        <w:tabs>
          <w:tab w:val="num" w:pos="720"/>
        </w:tabs>
        <w:ind w:left="720" w:hanging="360"/>
      </w:pPr>
      <w:rPr>
        <w:rFonts w:ascii="Courier New" w:hAnsi="Courier New" w:cs="Courier New" w:hint="default"/>
      </w:rPr>
    </w:lvl>
    <w:lvl w:ilvl="1" w:tplc="AA1684F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80F01"/>
    <w:multiLevelType w:val="hybridMultilevel"/>
    <w:tmpl w:val="9B3C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520A0"/>
    <w:multiLevelType w:val="hybridMultilevel"/>
    <w:tmpl w:val="C586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B523E"/>
    <w:multiLevelType w:val="hybridMultilevel"/>
    <w:tmpl w:val="DF50BC5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2802BF"/>
    <w:multiLevelType w:val="hybridMultilevel"/>
    <w:tmpl w:val="FCA27C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5D636DC7"/>
    <w:multiLevelType w:val="hybridMultilevel"/>
    <w:tmpl w:val="76CC0A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0E1268"/>
    <w:multiLevelType w:val="hybridMultilevel"/>
    <w:tmpl w:val="A7064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70848"/>
    <w:multiLevelType w:val="hybridMultilevel"/>
    <w:tmpl w:val="4D704D2C"/>
    <w:lvl w:ilvl="0" w:tplc="85EC4714">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3" w15:restartNumberingAfterBreak="0">
    <w:nsid w:val="6D3E3BA3"/>
    <w:multiLevelType w:val="hybridMultilevel"/>
    <w:tmpl w:val="19AC500C"/>
    <w:lvl w:ilvl="0" w:tplc="96269318">
      <w:start w:val="1"/>
      <w:numFmt w:val="decimal"/>
      <w:lvlText w:val="%1."/>
      <w:lvlJc w:val="left"/>
      <w:pPr>
        <w:tabs>
          <w:tab w:val="num" w:pos="454"/>
        </w:tabs>
        <w:ind w:left="454" w:hanging="45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1103BBD"/>
    <w:multiLevelType w:val="hybridMultilevel"/>
    <w:tmpl w:val="223A7D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CC0217"/>
    <w:multiLevelType w:val="hybridMultilevel"/>
    <w:tmpl w:val="BB82035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0A71C7"/>
    <w:multiLevelType w:val="hybridMultilevel"/>
    <w:tmpl w:val="7FB0EF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A56698"/>
    <w:multiLevelType w:val="hybridMultilevel"/>
    <w:tmpl w:val="2F9E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AE0C1F"/>
    <w:multiLevelType w:val="hybridMultilevel"/>
    <w:tmpl w:val="19AC500C"/>
    <w:lvl w:ilvl="0" w:tplc="96269318">
      <w:start w:val="1"/>
      <w:numFmt w:val="decimal"/>
      <w:lvlText w:val="%1."/>
      <w:lvlJc w:val="left"/>
      <w:pPr>
        <w:tabs>
          <w:tab w:val="num" w:pos="454"/>
        </w:tabs>
        <w:ind w:left="454" w:hanging="45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3"/>
  </w:num>
  <w:num w:numId="3">
    <w:abstractNumId w:val="19"/>
  </w:num>
  <w:num w:numId="4">
    <w:abstractNumId w:val="15"/>
  </w:num>
  <w:num w:numId="5">
    <w:abstractNumId w:val="26"/>
  </w:num>
  <w:num w:numId="6">
    <w:abstractNumId w:val="9"/>
  </w:num>
  <w:num w:numId="7">
    <w:abstractNumId w:val="2"/>
  </w:num>
  <w:num w:numId="8">
    <w:abstractNumId w:val="25"/>
  </w:num>
  <w:num w:numId="9">
    <w:abstractNumId w:val="8"/>
  </w:num>
  <w:num w:numId="10">
    <w:abstractNumId w:val="4"/>
  </w:num>
  <w:num w:numId="11">
    <w:abstractNumId w:val="12"/>
  </w:num>
  <w:num w:numId="12">
    <w:abstractNumId w:val="20"/>
  </w:num>
  <w:num w:numId="13">
    <w:abstractNumId w:val="21"/>
  </w:num>
  <w:num w:numId="14">
    <w:abstractNumId w:val="18"/>
  </w:num>
  <w:num w:numId="15">
    <w:abstractNumId w:val="24"/>
  </w:num>
  <w:num w:numId="16">
    <w:abstractNumId w:val="17"/>
  </w:num>
  <w:num w:numId="17">
    <w:abstractNumId w:val="10"/>
  </w:num>
  <w:num w:numId="18">
    <w:abstractNumId w:val="28"/>
  </w:num>
  <w:num w:numId="19">
    <w:abstractNumId w:val="22"/>
  </w:num>
  <w:num w:numId="20">
    <w:abstractNumId w:val="23"/>
  </w:num>
  <w:num w:numId="21">
    <w:abstractNumId w:val="14"/>
  </w:num>
  <w:num w:numId="22">
    <w:abstractNumId w:val="5"/>
  </w:num>
  <w:num w:numId="23">
    <w:abstractNumId w:val="7"/>
  </w:num>
  <w:num w:numId="24">
    <w:abstractNumId w:val="27"/>
  </w:num>
  <w:num w:numId="25">
    <w:abstractNumId w:val="6"/>
  </w:num>
  <w:num w:numId="26">
    <w:abstractNumId w:val="13"/>
  </w:num>
  <w:num w:numId="27">
    <w:abstractNumId w:val="16"/>
  </w:num>
  <w:num w:numId="28">
    <w:abstractNumId w:val="11"/>
  </w:num>
  <w:num w:numId="2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21"/>
    <w:rsid w:val="000026E0"/>
    <w:rsid w:val="00002CCF"/>
    <w:rsid w:val="00014DF2"/>
    <w:rsid w:val="000158DE"/>
    <w:rsid w:val="00031021"/>
    <w:rsid w:val="000B64D6"/>
    <w:rsid w:val="000C57CD"/>
    <w:rsid w:val="001179B4"/>
    <w:rsid w:val="001561C7"/>
    <w:rsid w:val="0016759A"/>
    <w:rsid w:val="00197718"/>
    <w:rsid w:val="001A615C"/>
    <w:rsid w:val="001B4C6B"/>
    <w:rsid w:val="001C2DA5"/>
    <w:rsid w:val="001E03D9"/>
    <w:rsid w:val="002023BB"/>
    <w:rsid w:val="00226B22"/>
    <w:rsid w:val="00231245"/>
    <w:rsid w:val="002A6035"/>
    <w:rsid w:val="002E6A2D"/>
    <w:rsid w:val="0037181A"/>
    <w:rsid w:val="00385607"/>
    <w:rsid w:val="00385D04"/>
    <w:rsid w:val="003A26A4"/>
    <w:rsid w:val="003A6346"/>
    <w:rsid w:val="003B1948"/>
    <w:rsid w:val="003F3D74"/>
    <w:rsid w:val="00403A29"/>
    <w:rsid w:val="00407DF3"/>
    <w:rsid w:val="00414253"/>
    <w:rsid w:val="00435DD9"/>
    <w:rsid w:val="0045678C"/>
    <w:rsid w:val="00475959"/>
    <w:rsid w:val="00492384"/>
    <w:rsid w:val="00492969"/>
    <w:rsid w:val="004F31D3"/>
    <w:rsid w:val="00506BBC"/>
    <w:rsid w:val="005539D9"/>
    <w:rsid w:val="00555F89"/>
    <w:rsid w:val="005918F5"/>
    <w:rsid w:val="005A00B6"/>
    <w:rsid w:val="005E55A5"/>
    <w:rsid w:val="005F5A6B"/>
    <w:rsid w:val="00625E2A"/>
    <w:rsid w:val="00627541"/>
    <w:rsid w:val="00640569"/>
    <w:rsid w:val="00667C5F"/>
    <w:rsid w:val="00681BE2"/>
    <w:rsid w:val="006A0ADD"/>
    <w:rsid w:val="006B243D"/>
    <w:rsid w:val="006C0021"/>
    <w:rsid w:val="006D4BBE"/>
    <w:rsid w:val="006D62F3"/>
    <w:rsid w:val="006D6F9A"/>
    <w:rsid w:val="006E7DA0"/>
    <w:rsid w:val="00735DC5"/>
    <w:rsid w:val="007543F9"/>
    <w:rsid w:val="007C2322"/>
    <w:rsid w:val="007C64A3"/>
    <w:rsid w:val="008002D3"/>
    <w:rsid w:val="0084329A"/>
    <w:rsid w:val="00873C70"/>
    <w:rsid w:val="00877CE9"/>
    <w:rsid w:val="00897566"/>
    <w:rsid w:val="008B6CE2"/>
    <w:rsid w:val="008D0A63"/>
    <w:rsid w:val="008E09E5"/>
    <w:rsid w:val="008F1DD9"/>
    <w:rsid w:val="008F769E"/>
    <w:rsid w:val="009063AA"/>
    <w:rsid w:val="00913352"/>
    <w:rsid w:val="00914C6D"/>
    <w:rsid w:val="00933330"/>
    <w:rsid w:val="00950B2B"/>
    <w:rsid w:val="0096797A"/>
    <w:rsid w:val="009E3418"/>
    <w:rsid w:val="009E6E7C"/>
    <w:rsid w:val="00A1278A"/>
    <w:rsid w:val="00A222B0"/>
    <w:rsid w:val="00A63565"/>
    <w:rsid w:val="00A75873"/>
    <w:rsid w:val="00A77958"/>
    <w:rsid w:val="00A86CB4"/>
    <w:rsid w:val="00AA00BE"/>
    <w:rsid w:val="00AA5C19"/>
    <w:rsid w:val="00AB33B0"/>
    <w:rsid w:val="00AC3259"/>
    <w:rsid w:val="00AF76EC"/>
    <w:rsid w:val="00B12E4B"/>
    <w:rsid w:val="00B30E29"/>
    <w:rsid w:val="00B50BEA"/>
    <w:rsid w:val="00B610B4"/>
    <w:rsid w:val="00B74171"/>
    <w:rsid w:val="00B75326"/>
    <w:rsid w:val="00BA4717"/>
    <w:rsid w:val="00BC7F90"/>
    <w:rsid w:val="00BF1C1B"/>
    <w:rsid w:val="00BF410B"/>
    <w:rsid w:val="00C1218E"/>
    <w:rsid w:val="00C42695"/>
    <w:rsid w:val="00C437AD"/>
    <w:rsid w:val="00C760BE"/>
    <w:rsid w:val="00CA0E2E"/>
    <w:rsid w:val="00CC0491"/>
    <w:rsid w:val="00CC246E"/>
    <w:rsid w:val="00CE4F83"/>
    <w:rsid w:val="00D3678D"/>
    <w:rsid w:val="00D37A61"/>
    <w:rsid w:val="00D46DD3"/>
    <w:rsid w:val="00D551F3"/>
    <w:rsid w:val="00D73AC4"/>
    <w:rsid w:val="00D7564B"/>
    <w:rsid w:val="00D85FC1"/>
    <w:rsid w:val="00DC2D0B"/>
    <w:rsid w:val="00DD5092"/>
    <w:rsid w:val="00DE621D"/>
    <w:rsid w:val="00DE6670"/>
    <w:rsid w:val="00DF36AA"/>
    <w:rsid w:val="00DF571C"/>
    <w:rsid w:val="00E24868"/>
    <w:rsid w:val="00E474CB"/>
    <w:rsid w:val="00E52144"/>
    <w:rsid w:val="00E86065"/>
    <w:rsid w:val="00E91C59"/>
    <w:rsid w:val="00EA35F1"/>
    <w:rsid w:val="00EA3D7D"/>
    <w:rsid w:val="00EF02E2"/>
    <w:rsid w:val="00EF2200"/>
    <w:rsid w:val="00F06D6E"/>
    <w:rsid w:val="00F30D23"/>
    <w:rsid w:val="00F45174"/>
    <w:rsid w:val="00F73879"/>
    <w:rsid w:val="00F96810"/>
    <w:rsid w:val="00FD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4:docId w14:val="7A7E74E7"/>
  <w15:docId w15:val="{B77D81FC-7186-4FD8-A922-CF9FADB1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0B6"/>
    <w:rPr>
      <w:sz w:val="24"/>
      <w:szCs w:val="24"/>
      <w:lang w:eastAsia="en-US"/>
    </w:rPr>
  </w:style>
  <w:style w:type="paragraph" w:styleId="Heading1">
    <w:name w:val="heading 1"/>
    <w:basedOn w:val="Normal"/>
    <w:next w:val="Normal"/>
    <w:qFormat/>
    <w:rsid w:val="005A00B6"/>
    <w:pPr>
      <w:keepNext/>
      <w:outlineLvl w:val="0"/>
    </w:pPr>
    <w:rPr>
      <w:b/>
      <w:bCs/>
      <w:u w:val="single"/>
    </w:rPr>
  </w:style>
  <w:style w:type="paragraph" w:styleId="Heading2">
    <w:name w:val="heading 2"/>
    <w:basedOn w:val="Normal"/>
    <w:next w:val="Normal"/>
    <w:qFormat/>
    <w:rsid w:val="005A00B6"/>
    <w:pPr>
      <w:keepNext/>
      <w:ind w:left="360"/>
      <w:outlineLvl w:val="1"/>
    </w:pPr>
    <w:rPr>
      <w:b/>
      <w:bCs/>
      <w:u w:val="single"/>
    </w:rPr>
  </w:style>
  <w:style w:type="paragraph" w:styleId="Heading3">
    <w:name w:val="heading 3"/>
    <w:basedOn w:val="Normal"/>
    <w:next w:val="Normal"/>
    <w:qFormat/>
    <w:rsid w:val="005A00B6"/>
    <w:pPr>
      <w:keepNext/>
      <w:jc w:val="center"/>
      <w:outlineLvl w:val="2"/>
    </w:pPr>
    <w:rPr>
      <w:rFonts w:ascii="Arial" w:hAnsi="Arial" w:cs="Arial"/>
      <w:b/>
      <w:bCs/>
      <w:u w:val="single"/>
    </w:rPr>
  </w:style>
  <w:style w:type="paragraph" w:styleId="Heading4">
    <w:name w:val="heading 4"/>
    <w:basedOn w:val="Normal"/>
    <w:next w:val="Normal"/>
    <w:qFormat/>
    <w:rsid w:val="006E7DA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00B6"/>
    <w:pPr>
      <w:jc w:val="center"/>
    </w:pPr>
    <w:rPr>
      <w:b/>
      <w:bCs/>
    </w:rPr>
  </w:style>
  <w:style w:type="paragraph" w:styleId="BodyTextIndent">
    <w:name w:val="Body Text Indent"/>
    <w:basedOn w:val="Normal"/>
    <w:rsid w:val="005A00B6"/>
    <w:pPr>
      <w:ind w:left="360"/>
    </w:pPr>
  </w:style>
  <w:style w:type="paragraph" w:styleId="BodyTextIndent2">
    <w:name w:val="Body Text Indent 2"/>
    <w:basedOn w:val="Normal"/>
    <w:rsid w:val="005A00B6"/>
    <w:pPr>
      <w:ind w:left="720" w:hanging="720"/>
    </w:pPr>
    <w:rPr>
      <w:rFonts w:ascii="Arial" w:hAnsi="Arial" w:cs="Arial"/>
    </w:rPr>
  </w:style>
  <w:style w:type="paragraph" w:styleId="BodyTextIndent3">
    <w:name w:val="Body Text Indent 3"/>
    <w:basedOn w:val="Normal"/>
    <w:rsid w:val="005A00B6"/>
    <w:pPr>
      <w:ind w:left="360"/>
    </w:pPr>
    <w:rPr>
      <w:rFonts w:ascii="Arial" w:hAnsi="Arial" w:cs="Arial"/>
      <w:sz w:val="22"/>
    </w:rPr>
  </w:style>
  <w:style w:type="paragraph" w:styleId="Header">
    <w:name w:val="header"/>
    <w:basedOn w:val="Normal"/>
    <w:rsid w:val="00DD5092"/>
    <w:pPr>
      <w:tabs>
        <w:tab w:val="center" w:pos="4320"/>
        <w:tab w:val="right" w:pos="8640"/>
      </w:tabs>
    </w:pPr>
  </w:style>
  <w:style w:type="paragraph" w:styleId="Footer">
    <w:name w:val="footer"/>
    <w:basedOn w:val="Normal"/>
    <w:rsid w:val="00DD5092"/>
    <w:pPr>
      <w:tabs>
        <w:tab w:val="center" w:pos="4320"/>
        <w:tab w:val="right" w:pos="8640"/>
      </w:tabs>
    </w:pPr>
  </w:style>
  <w:style w:type="character" w:styleId="PageNumber">
    <w:name w:val="page number"/>
    <w:basedOn w:val="DefaultParagraphFont"/>
    <w:rsid w:val="00DD5092"/>
  </w:style>
  <w:style w:type="paragraph" w:styleId="BodyText">
    <w:name w:val="Body Text"/>
    <w:basedOn w:val="Normal"/>
    <w:rsid w:val="00AA5C19"/>
    <w:pPr>
      <w:spacing w:after="120"/>
    </w:pPr>
  </w:style>
  <w:style w:type="character" w:styleId="Strong">
    <w:name w:val="Strong"/>
    <w:qFormat/>
    <w:rsid w:val="00B610B4"/>
    <w:rPr>
      <w:b/>
      <w:bCs/>
    </w:rPr>
  </w:style>
  <w:style w:type="paragraph" w:styleId="ListParagraph">
    <w:name w:val="List Paragraph"/>
    <w:basedOn w:val="Normal"/>
    <w:uiPriority w:val="34"/>
    <w:qFormat/>
    <w:rsid w:val="00D7564B"/>
    <w:pPr>
      <w:ind w:left="720"/>
    </w:pPr>
    <w:rPr>
      <w:rFonts w:ascii="Arial" w:hAnsi="Arial" w:cs="Arial"/>
    </w:rPr>
  </w:style>
  <w:style w:type="paragraph" w:styleId="BodyText2">
    <w:name w:val="Body Text 2"/>
    <w:basedOn w:val="Normal"/>
    <w:link w:val="BodyText2Char"/>
    <w:rsid w:val="00640569"/>
    <w:pPr>
      <w:spacing w:after="120" w:line="480" w:lineRule="auto"/>
    </w:pPr>
  </w:style>
  <w:style w:type="character" w:customStyle="1" w:styleId="BodyText2Char">
    <w:name w:val="Body Text 2 Char"/>
    <w:link w:val="BodyText2"/>
    <w:rsid w:val="00640569"/>
    <w:rPr>
      <w:sz w:val="24"/>
      <w:szCs w:val="24"/>
      <w:lang w:eastAsia="en-US"/>
    </w:rPr>
  </w:style>
  <w:style w:type="character" w:customStyle="1" w:styleId="apple-converted-space">
    <w:name w:val="apple-converted-space"/>
    <w:rsid w:val="000B64D6"/>
  </w:style>
  <w:style w:type="paragraph" w:styleId="BalloonText">
    <w:name w:val="Balloon Text"/>
    <w:basedOn w:val="Normal"/>
    <w:link w:val="BalloonTextChar"/>
    <w:semiHidden/>
    <w:unhideWhenUsed/>
    <w:rsid w:val="00DF36AA"/>
    <w:rPr>
      <w:rFonts w:ascii="Segoe UI" w:hAnsi="Segoe UI" w:cs="Segoe UI"/>
      <w:sz w:val="18"/>
      <w:szCs w:val="18"/>
    </w:rPr>
  </w:style>
  <w:style w:type="character" w:customStyle="1" w:styleId="BalloonTextChar">
    <w:name w:val="Balloon Text Char"/>
    <w:basedOn w:val="DefaultParagraphFont"/>
    <w:link w:val="BalloonText"/>
    <w:semiHidden/>
    <w:rsid w:val="00DF36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73051">
      <w:bodyDiv w:val="1"/>
      <w:marLeft w:val="0"/>
      <w:marRight w:val="0"/>
      <w:marTop w:val="0"/>
      <w:marBottom w:val="0"/>
      <w:divBdr>
        <w:top w:val="none" w:sz="0" w:space="0" w:color="auto"/>
        <w:left w:val="none" w:sz="0" w:space="0" w:color="auto"/>
        <w:bottom w:val="none" w:sz="0" w:space="0" w:color="auto"/>
        <w:right w:val="none" w:sz="0" w:space="0" w:color="auto"/>
      </w:divBdr>
    </w:div>
    <w:div w:id="521818264">
      <w:bodyDiv w:val="1"/>
      <w:marLeft w:val="0"/>
      <w:marRight w:val="0"/>
      <w:marTop w:val="0"/>
      <w:marBottom w:val="0"/>
      <w:divBdr>
        <w:top w:val="none" w:sz="0" w:space="0" w:color="auto"/>
        <w:left w:val="none" w:sz="0" w:space="0" w:color="auto"/>
        <w:bottom w:val="none" w:sz="0" w:space="0" w:color="auto"/>
        <w:right w:val="none" w:sz="0" w:space="0" w:color="auto"/>
      </w:divBdr>
    </w:div>
    <w:div w:id="17403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HP</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Windows 98 SE</dc:creator>
  <cp:lastModifiedBy>Nicola Holmes-Brown</cp:lastModifiedBy>
  <cp:revision>2</cp:revision>
  <cp:lastPrinted>2019-08-13T13:35:00Z</cp:lastPrinted>
  <dcterms:created xsi:type="dcterms:W3CDTF">2020-02-04T14:24:00Z</dcterms:created>
  <dcterms:modified xsi:type="dcterms:W3CDTF">2020-02-04T14:24:00Z</dcterms:modified>
</cp:coreProperties>
</file>